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240F62" w14:textId="77777777" w:rsidR="00463857" w:rsidRDefault="00A91D51">
      <w:pPr>
        <w:spacing w:line="360" w:lineRule="auto"/>
        <w:ind w:left="637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УТВЕРЖДЕНЫ</w:t>
      </w:r>
    </w:p>
    <w:p w14:paraId="2797559B" w14:textId="77777777" w:rsidR="00463857" w:rsidRDefault="00A91D51">
      <w:pPr>
        <w:ind w:left="637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приказом начальника </w:t>
      </w:r>
    </w:p>
    <w:p w14:paraId="135F4CEE" w14:textId="77777777" w:rsidR="00463857" w:rsidRDefault="00A91D51">
      <w:pPr>
        <w:ind w:left="637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>правления</w:t>
      </w:r>
      <w:r>
        <w:rPr>
          <w:rFonts w:ascii="Times New Roman" w:hAnsi="Times New Roman"/>
          <w:sz w:val="24"/>
          <w:szCs w:val="24"/>
        </w:rPr>
        <w:t xml:space="preserve"> по внегородским территориям</w:t>
      </w:r>
      <w:r>
        <w:rPr>
          <w:rFonts w:ascii="Times New Roman" w:hAnsi="Times New Roman"/>
          <w:sz w:val="24"/>
          <w:szCs w:val="24"/>
        </w:rPr>
        <w:t xml:space="preserve"> Администрации ЗАТО Северск</w:t>
      </w:r>
      <w:r>
        <w:rPr>
          <w:rFonts w:ascii="Times New Roman" w:hAnsi="Times New Roman"/>
          <w:sz w:val="24"/>
          <w:szCs w:val="24"/>
        </w:rPr>
        <w:br/>
        <w:t xml:space="preserve">от </w:t>
      </w:r>
      <w:r>
        <w:rPr>
          <w:rFonts w:ascii="Times New Roman" w:hAnsi="Times New Roman"/>
          <w:sz w:val="24"/>
          <w:szCs w:val="24"/>
        </w:rPr>
        <w:t>08</w:t>
      </w:r>
      <w:r>
        <w:rPr>
          <w:rFonts w:ascii="Times New Roman" w:hAnsi="Times New Roman"/>
          <w:sz w:val="24"/>
          <w:szCs w:val="24"/>
        </w:rPr>
        <w:t>.06.202</w:t>
      </w:r>
      <w:r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 № </w:t>
      </w:r>
      <w:r>
        <w:rPr>
          <w:rFonts w:ascii="Times New Roman" w:hAnsi="Times New Roman"/>
          <w:sz w:val="24"/>
          <w:szCs w:val="24"/>
        </w:rPr>
        <w:t>5-р</w:t>
      </w:r>
    </w:p>
    <w:p w14:paraId="1314352F" w14:textId="77777777" w:rsidR="00463857" w:rsidRDefault="00463857">
      <w:pPr>
        <w:ind w:left="6096"/>
        <w:rPr>
          <w:rFonts w:ascii="Times New Roman" w:hAnsi="Times New Roman"/>
          <w:sz w:val="24"/>
          <w:szCs w:val="24"/>
        </w:rPr>
      </w:pPr>
    </w:p>
    <w:p w14:paraId="2EAB79FD" w14:textId="77777777" w:rsidR="00463857" w:rsidRDefault="00463857">
      <w:pPr>
        <w:ind w:left="6096"/>
        <w:rPr>
          <w:rFonts w:ascii="Times New Roman" w:hAnsi="Times New Roman"/>
          <w:sz w:val="24"/>
          <w:szCs w:val="24"/>
        </w:rPr>
      </w:pPr>
    </w:p>
    <w:p w14:paraId="2626F9DC" w14:textId="77777777" w:rsidR="00463857" w:rsidRDefault="00A91D51">
      <w:pPr>
        <w:autoSpaceDE w:val="0"/>
        <w:autoSpaceDN w:val="0"/>
        <w:adjustRightInd w:val="0"/>
        <w:jc w:val="center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bCs/>
          <w:color w:val="000000" w:themeColor="text1"/>
          <w:sz w:val="24"/>
          <w:szCs w:val="24"/>
        </w:rPr>
        <w:t>ПРАВИЛА</w:t>
      </w:r>
    </w:p>
    <w:p w14:paraId="4CF3B71E" w14:textId="77777777" w:rsidR="00463857" w:rsidRDefault="00A91D51">
      <w:pPr>
        <w:autoSpaceDE w:val="0"/>
        <w:autoSpaceDN w:val="0"/>
        <w:adjustRightInd w:val="0"/>
        <w:jc w:val="center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bCs/>
          <w:color w:val="000000" w:themeColor="text1"/>
          <w:sz w:val="24"/>
          <w:szCs w:val="24"/>
        </w:rPr>
        <w:t>рассмотрения запросов субъектов персональных данных или их представителей в 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>У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>правлении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по внегородским территориям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bCs/>
          <w:color w:val="000000" w:themeColor="text1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ЗАТО Северск </w:t>
      </w:r>
    </w:p>
    <w:p w14:paraId="05DEDB07" w14:textId="77777777" w:rsidR="00463857" w:rsidRDefault="00463857">
      <w:pPr>
        <w:autoSpaceDE w:val="0"/>
        <w:autoSpaceDN w:val="0"/>
        <w:adjustRightInd w:val="0"/>
        <w:jc w:val="center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78A64C7F" w14:textId="77777777" w:rsidR="00463857" w:rsidRDefault="00A91D51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  <w:lang w:val="en-US"/>
        </w:rPr>
        <w:t>I</w:t>
      </w:r>
      <w:r>
        <w:rPr>
          <w:rFonts w:ascii="Times New Roman" w:hAnsi="Times New Roman"/>
          <w:iCs/>
          <w:color w:val="000000" w:themeColor="text1"/>
          <w:sz w:val="24"/>
          <w:szCs w:val="24"/>
        </w:rPr>
        <w:t>. ОБЩИЕ ПОЛОЖЕНИЯ</w:t>
      </w:r>
    </w:p>
    <w:p w14:paraId="0874CF82" w14:textId="77777777" w:rsidR="00463857" w:rsidRDefault="00463857">
      <w:pPr>
        <w:autoSpaceDE w:val="0"/>
        <w:autoSpaceDN w:val="0"/>
        <w:adjustRightInd w:val="0"/>
        <w:jc w:val="center"/>
        <w:rPr>
          <w:rFonts w:ascii="Times New Roman" w:hAnsi="Times New Roman"/>
          <w:iCs/>
          <w:color w:val="000000" w:themeColor="text1"/>
          <w:sz w:val="24"/>
          <w:szCs w:val="24"/>
        </w:rPr>
      </w:pPr>
    </w:p>
    <w:p w14:paraId="40F3B0B7" w14:textId="77777777" w:rsidR="00463857" w:rsidRDefault="00A91D51">
      <w:pPr>
        <w:pStyle w:val="a9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Правила </w:t>
      </w:r>
      <w:r>
        <w:rPr>
          <w:rFonts w:ascii="Times New Roman" w:hAnsi="Times New Roman"/>
          <w:bCs/>
          <w:iCs/>
          <w:color w:val="000000" w:themeColor="text1"/>
          <w:sz w:val="24"/>
          <w:szCs w:val="24"/>
        </w:rPr>
        <w:t>рассмотрения запросов субъектов персональных данных или их представителей в </w:t>
      </w:r>
      <w:r>
        <w:rPr>
          <w:rFonts w:ascii="Times New Roman" w:hAnsi="Times New Roman"/>
          <w:bCs/>
          <w:iCs/>
          <w:color w:val="000000" w:themeColor="text1"/>
          <w:sz w:val="24"/>
          <w:szCs w:val="24"/>
        </w:rPr>
        <w:t>У</w:t>
      </w:r>
      <w:r>
        <w:rPr>
          <w:rFonts w:ascii="Times New Roman" w:hAnsi="Times New Roman"/>
          <w:bCs/>
          <w:iCs/>
          <w:color w:val="000000" w:themeColor="text1"/>
          <w:sz w:val="24"/>
          <w:szCs w:val="24"/>
        </w:rPr>
        <w:t xml:space="preserve">правлении </w:t>
      </w:r>
      <w:r>
        <w:rPr>
          <w:rFonts w:ascii="Times New Roman" w:hAnsi="Times New Roman"/>
          <w:bCs/>
          <w:iCs/>
          <w:color w:val="000000" w:themeColor="text1"/>
          <w:sz w:val="24"/>
          <w:szCs w:val="24"/>
        </w:rPr>
        <w:t>по</w:t>
      </w:r>
      <w:r>
        <w:rPr>
          <w:rFonts w:ascii="Times New Roman" w:hAnsi="Times New Roman"/>
          <w:bCs/>
          <w:iCs/>
          <w:color w:val="000000" w:themeColor="text1"/>
          <w:sz w:val="24"/>
          <w:szCs w:val="24"/>
        </w:rPr>
        <w:t xml:space="preserve"> внегородским территориям </w:t>
      </w:r>
      <w:r>
        <w:rPr>
          <w:rFonts w:ascii="Times New Roman" w:hAnsi="Times New Roman"/>
          <w:bCs/>
          <w:iCs/>
          <w:color w:val="000000" w:themeColor="text1"/>
          <w:sz w:val="24"/>
          <w:szCs w:val="24"/>
        </w:rPr>
        <w:t>Администрации ЗАТО Северск</w:t>
      </w:r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 (далее -</w:t>
      </w:r>
      <w:r>
        <w:rPr>
          <w:rFonts w:ascii="Times New Roman" w:hAnsi="Times New Roman"/>
          <w:iCs/>
          <w:color w:val="000000" w:themeColor="text1"/>
          <w:sz w:val="24"/>
          <w:szCs w:val="24"/>
        </w:rPr>
        <w:t>Управление</w:t>
      </w:r>
      <w:r>
        <w:rPr>
          <w:rFonts w:ascii="Times New Roman" w:hAnsi="Times New Roman"/>
          <w:iCs/>
          <w:color w:val="000000" w:themeColor="text1"/>
          <w:sz w:val="24"/>
          <w:szCs w:val="24"/>
        </w:rPr>
        <w:t>,</w:t>
      </w:r>
      <w:r>
        <w:rPr>
          <w:rFonts w:ascii="Times New Roman" w:hAnsi="Times New Roman"/>
          <w:iCs/>
          <w:color w:val="000000" w:themeColor="text1"/>
          <w:sz w:val="24"/>
          <w:szCs w:val="24"/>
        </w:rPr>
        <w:t> Правила) разработаны в соответствии с Федеральным законом от 27.07.2006 № 152-ФЗ «О персональных данных» и постановлением Правительства Российской Федерации от 21.03.2012 № 211 «Об утверждении перечня мер, направленных на обеспечение выполнения обязанност</w:t>
      </w:r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ей, предусмотренных Федеральным законом «О персональных данных» и принятыми в соответствии с ним нормативными правовыми актами, операторами, являющимися государственными или муниципальными органами». </w:t>
      </w:r>
    </w:p>
    <w:p w14:paraId="7EE8066F" w14:textId="700DFD2D" w:rsidR="00463857" w:rsidRDefault="00A91D51">
      <w:pPr>
        <w:pStyle w:val="a9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>Правила определяют порядок рассмотрения запросов субъек</w:t>
      </w:r>
      <w:r>
        <w:rPr>
          <w:rFonts w:ascii="Times New Roman" w:hAnsi="Times New Roman"/>
          <w:iCs/>
          <w:color w:val="000000" w:themeColor="text1"/>
          <w:sz w:val="24"/>
          <w:szCs w:val="24"/>
        </w:rPr>
        <w:t>тов персональных данных или их представителей, обработка персональных данных которых осуществляется в </w:t>
      </w:r>
      <w:r>
        <w:rPr>
          <w:rFonts w:ascii="Times New Roman" w:hAnsi="Times New Roman"/>
          <w:iCs/>
          <w:color w:val="000000" w:themeColor="text1"/>
          <w:sz w:val="24"/>
          <w:szCs w:val="24"/>
        </w:rPr>
        <w:t>У</w:t>
      </w:r>
      <w:r w:rsidR="00E9393C">
        <w:rPr>
          <w:rFonts w:ascii="Times New Roman" w:hAnsi="Times New Roman"/>
          <w:iCs/>
          <w:color w:val="000000" w:themeColor="text1"/>
          <w:sz w:val="24"/>
          <w:szCs w:val="24"/>
        </w:rPr>
        <w:t>правлении</w:t>
      </w:r>
      <w:r>
        <w:rPr>
          <w:rFonts w:ascii="Times New Roman" w:hAnsi="Times New Roman"/>
          <w:iCs/>
          <w:color w:val="000000" w:themeColor="text1"/>
          <w:sz w:val="24"/>
          <w:szCs w:val="24"/>
        </w:rPr>
        <w:t>, выступающим оператором, в связи с реализацией служебных или трудовых отношений, а также в связи с оказанием муниципальных услуг и</w:t>
      </w:r>
      <w:r>
        <w:t> </w:t>
      </w:r>
      <w:r>
        <w:rPr>
          <w:rFonts w:ascii="Times New Roman" w:hAnsi="Times New Roman"/>
          <w:iCs/>
          <w:color w:val="000000" w:themeColor="text1"/>
          <w:sz w:val="24"/>
          <w:szCs w:val="24"/>
        </w:rPr>
        <w:t>исполнением</w:t>
      </w:r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 муниципальных функций.</w:t>
      </w:r>
    </w:p>
    <w:p w14:paraId="0748E5BC" w14:textId="77777777" w:rsidR="00463857" w:rsidRDefault="00463857">
      <w:pPr>
        <w:pStyle w:val="a9"/>
        <w:tabs>
          <w:tab w:val="left" w:pos="993"/>
        </w:tabs>
        <w:autoSpaceDE w:val="0"/>
        <w:autoSpaceDN w:val="0"/>
        <w:adjustRightInd w:val="0"/>
        <w:ind w:left="709"/>
        <w:jc w:val="center"/>
        <w:rPr>
          <w:rFonts w:ascii="Times New Roman" w:hAnsi="Times New Roman"/>
          <w:iCs/>
          <w:color w:val="000000" w:themeColor="text1"/>
          <w:sz w:val="24"/>
          <w:szCs w:val="24"/>
        </w:rPr>
      </w:pPr>
    </w:p>
    <w:p w14:paraId="4293A905" w14:textId="77777777" w:rsidR="00463857" w:rsidRDefault="00A91D51">
      <w:pPr>
        <w:tabs>
          <w:tab w:val="left" w:pos="993"/>
        </w:tabs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  <w:lang w:val="en-US"/>
        </w:rPr>
        <w:t>II</w:t>
      </w:r>
      <w:r>
        <w:rPr>
          <w:rFonts w:ascii="Times New Roman" w:hAnsi="Times New Roman"/>
          <w:iCs/>
          <w:color w:val="000000" w:themeColor="text1"/>
          <w:sz w:val="24"/>
          <w:szCs w:val="24"/>
        </w:rPr>
        <w:t>. ПРИЕМ, РЕГИСТРАЦИЯ И РАССМОТРЕНИЕ ЗАПРОСОВ</w:t>
      </w:r>
    </w:p>
    <w:p w14:paraId="39940F44" w14:textId="77777777" w:rsidR="00463857" w:rsidRDefault="00463857">
      <w:pPr>
        <w:tabs>
          <w:tab w:val="left" w:pos="993"/>
        </w:tabs>
        <w:autoSpaceDE w:val="0"/>
        <w:autoSpaceDN w:val="0"/>
        <w:adjustRightInd w:val="0"/>
        <w:ind w:firstLine="709"/>
        <w:jc w:val="center"/>
        <w:rPr>
          <w:rFonts w:ascii="Times New Roman" w:hAnsi="Times New Roman"/>
          <w:iCs/>
          <w:color w:val="000000" w:themeColor="text1"/>
          <w:sz w:val="24"/>
          <w:szCs w:val="24"/>
        </w:rPr>
      </w:pPr>
    </w:p>
    <w:p w14:paraId="50B7B97E" w14:textId="77777777" w:rsidR="00463857" w:rsidRDefault="00A91D51">
      <w:pPr>
        <w:pStyle w:val="a9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Сведения, касающиеся обработки персональных данных субъекта персональных данных, предоставляются </w:t>
      </w:r>
      <w:r>
        <w:rPr>
          <w:rFonts w:ascii="Times New Roman" w:hAnsi="Times New Roman"/>
          <w:iCs/>
          <w:color w:val="000000" w:themeColor="text1"/>
          <w:sz w:val="24"/>
          <w:szCs w:val="24"/>
        </w:rPr>
        <w:t>У</w:t>
      </w:r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правлением субъекту персональных данных или его представителю при обращении либо при </w:t>
      </w:r>
      <w:r>
        <w:rPr>
          <w:rFonts w:ascii="Times New Roman" w:hAnsi="Times New Roman"/>
          <w:iCs/>
          <w:color w:val="000000" w:themeColor="text1"/>
          <w:sz w:val="24"/>
          <w:szCs w:val="24"/>
        </w:rPr>
        <w:t>получении запроса субъекта персональных данных или его представителя.</w:t>
      </w:r>
    </w:p>
    <w:p w14:paraId="247EBCB4" w14:textId="77777777" w:rsidR="00463857" w:rsidRDefault="00A91D51">
      <w:pPr>
        <w:pStyle w:val="a9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>Запрос может быть подан одним из следующих способов:</w:t>
      </w:r>
    </w:p>
    <w:p w14:paraId="1B5087A8" w14:textId="77777777" w:rsidR="00463857" w:rsidRDefault="00A91D51">
      <w:pPr>
        <w:pStyle w:val="a9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>лично;</w:t>
      </w:r>
    </w:p>
    <w:p w14:paraId="1AA5E4CF" w14:textId="77777777" w:rsidR="00463857" w:rsidRDefault="00A91D51">
      <w:pPr>
        <w:pStyle w:val="a9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>письменно посредством почтовой связи;</w:t>
      </w:r>
    </w:p>
    <w:p w14:paraId="005DA14C" w14:textId="77777777" w:rsidR="00463857" w:rsidRDefault="00A91D51">
      <w:pPr>
        <w:pStyle w:val="a9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>с использованием средств факсимильной или электронной связи.</w:t>
      </w:r>
    </w:p>
    <w:p w14:paraId="2AA8C0BC" w14:textId="77777777" w:rsidR="00463857" w:rsidRDefault="00A91D51">
      <w:pPr>
        <w:pStyle w:val="a9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Информация о </w:t>
      </w:r>
      <w:r>
        <w:rPr>
          <w:rFonts w:ascii="Times New Roman" w:hAnsi="Times New Roman"/>
          <w:iCs/>
          <w:color w:val="000000" w:themeColor="text1"/>
          <w:sz w:val="24"/>
          <w:szCs w:val="24"/>
        </w:rPr>
        <w:t>У</w:t>
      </w:r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правлении, </w:t>
      </w:r>
      <w:r>
        <w:rPr>
          <w:rFonts w:ascii="Times New Roman" w:hAnsi="Times New Roman"/>
          <w:iCs/>
          <w:color w:val="000000" w:themeColor="text1"/>
          <w:sz w:val="24"/>
          <w:szCs w:val="24"/>
        </w:rPr>
        <w:t>включая информацию о месте его нахождения, графике работы, контактных телефонах, а также о порядке обработки персональных данных размещается:</w:t>
      </w:r>
    </w:p>
    <w:p w14:paraId="1253E2AE" w14:textId="77777777" w:rsidR="00463857" w:rsidRDefault="00A91D51">
      <w:pPr>
        <w:pStyle w:val="a9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на стендах, расположенных в помещениях, занимаемых </w:t>
      </w:r>
      <w:r>
        <w:rPr>
          <w:rFonts w:ascii="Times New Roman" w:hAnsi="Times New Roman"/>
          <w:iCs/>
          <w:color w:val="000000" w:themeColor="text1"/>
          <w:sz w:val="24"/>
          <w:szCs w:val="24"/>
        </w:rPr>
        <w:t>У</w:t>
      </w:r>
      <w:r>
        <w:rPr>
          <w:rFonts w:ascii="Times New Roman" w:hAnsi="Times New Roman"/>
          <w:iCs/>
          <w:color w:val="000000" w:themeColor="text1"/>
          <w:sz w:val="24"/>
          <w:szCs w:val="24"/>
        </w:rPr>
        <w:t>правлением;</w:t>
      </w:r>
    </w:p>
    <w:p w14:paraId="27288F7E" w14:textId="77777777" w:rsidR="00463857" w:rsidRDefault="00A91D51">
      <w:pPr>
        <w:pStyle w:val="a9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на официальном сайте </w:t>
      </w:r>
      <w:r>
        <w:rPr>
          <w:rFonts w:ascii="Times New Roman" w:hAnsi="Times New Roman"/>
          <w:iCs/>
          <w:color w:val="000000" w:themeColor="text1"/>
          <w:sz w:val="24"/>
          <w:szCs w:val="24"/>
        </w:rPr>
        <w:t>У</w:t>
      </w:r>
      <w:r>
        <w:rPr>
          <w:color w:val="000000" w:themeColor="text1"/>
          <w:sz w:val="24"/>
          <w:szCs w:val="24"/>
        </w:rPr>
        <w:t>правления в информационно-те</w:t>
      </w:r>
      <w:r>
        <w:rPr>
          <w:color w:val="000000" w:themeColor="text1"/>
          <w:sz w:val="24"/>
          <w:szCs w:val="24"/>
        </w:rPr>
        <w:t>лекоммуникационной сети «Интернет» (</w:t>
      </w:r>
      <w:r>
        <w:rPr>
          <w:rFonts w:ascii="Times New Roman" w:hAnsi="Times New Roman"/>
          <w:sz w:val="24"/>
          <w:szCs w:val="24"/>
        </w:rPr>
        <w:t>https:/</w:t>
      </w:r>
      <w:r w:rsidRPr="00E9393C">
        <w:rPr>
          <w:rFonts w:ascii="Times New Roman" w:hAnsi="Times New Roman"/>
          <w:sz w:val="24"/>
          <w:szCs w:val="24"/>
        </w:rPr>
        <w:t>/</w:t>
      </w:r>
      <w:r w:rsidRPr="00E9393C">
        <w:rPr>
          <w:rFonts w:ascii="Times New Roman" w:eastAsia="sans-serif" w:hAnsi="Times New Roman"/>
          <w:color w:val="4F575C"/>
          <w:sz w:val="24"/>
          <w:szCs w:val="24"/>
          <w:shd w:val="clear" w:color="auto" w:fill="FFFFFF"/>
        </w:rPr>
        <w:t>округ.зато-северск.рф</w:t>
      </w:r>
      <w:r>
        <w:rPr>
          <w:color w:val="000000" w:themeColor="text1"/>
          <w:sz w:val="24"/>
          <w:szCs w:val="24"/>
        </w:rPr>
        <w:t>)</w:t>
      </w:r>
      <w:r>
        <w:rPr>
          <w:rFonts w:ascii="Times New Roman" w:hAnsi="Times New Roman"/>
          <w:iCs/>
          <w:color w:val="000000" w:themeColor="text1"/>
          <w:sz w:val="24"/>
          <w:szCs w:val="24"/>
        </w:rPr>
        <w:t>.</w:t>
      </w:r>
    </w:p>
    <w:p w14:paraId="71E1EE68" w14:textId="072CB5C6" w:rsidR="00463857" w:rsidRDefault="00A91D51">
      <w:pPr>
        <w:pStyle w:val="a9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>Прием субъектов персональных данных или их представителей в</w:t>
      </w:r>
      <w:r w:rsidR="00E9393C">
        <w:rPr>
          <w:rFonts w:ascii="Times New Roman" w:hAnsi="Times New Roman"/>
          <w:iCs/>
          <w:color w:val="000000" w:themeColor="text1"/>
          <w:sz w:val="24"/>
          <w:szCs w:val="24"/>
        </w:rPr>
        <w:t>едется работниками У</w:t>
      </w:r>
      <w:r>
        <w:rPr>
          <w:rFonts w:ascii="Times New Roman" w:hAnsi="Times New Roman"/>
          <w:iCs/>
          <w:color w:val="000000" w:themeColor="text1"/>
          <w:sz w:val="24"/>
          <w:szCs w:val="24"/>
        </w:rPr>
        <w:t>правления, ответственными за прием и регистрацию обращений, в соответствии с графиком приема.</w:t>
      </w:r>
    </w:p>
    <w:p w14:paraId="2A0D3BA3" w14:textId="77777777" w:rsidR="00463857" w:rsidRDefault="00A91D51">
      <w:pPr>
        <w:pStyle w:val="a9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>При</w:t>
      </w:r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 личном приеме субъект персональных данных или его представитель предъявляет документ, удостоверяющий его личность, а также документ, подтверждающий полномочия представителя (в случае обращения представителя).</w:t>
      </w:r>
    </w:p>
    <w:p w14:paraId="253F67F1" w14:textId="77777777" w:rsidR="00463857" w:rsidRDefault="00A91D51">
      <w:pPr>
        <w:pStyle w:val="a9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>Содержание устного обращения заносится в карто</w:t>
      </w:r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чку личного приема. В случае, если изложенные в устном обращении факты и обстоятельства являются очевидными </w:t>
      </w:r>
      <w:r>
        <w:rPr>
          <w:rFonts w:ascii="Times New Roman" w:hAnsi="Times New Roman"/>
          <w:iCs/>
          <w:color w:val="000000" w:themeColor="text1"/>
          <w:sz w:val="24"/>
          <w:szCs w:val="24"/>
        </w:rPr>
        <w:lastRenderedPageBreak/>
        <w:t>и не требуют дополнительной проверки, ответ с согласия субъекта персональных данных или его представителя может быть дан устно в ходе личного приема</w:t>
      </w:r>
      <w:r>
        <w:rPr>
          <w:rFonts w:ascii="Times New Roman" w:hAnsi="Times New Roman"/>
          <w:iCs/>
          <w:color w:val="000000" w:themeColor="text1"/>
          <w:sz w:val="24"/>
          <w:szCs w:val="24"/>
        </w:rPr>
        <w:t>, о чем делается запись в карточке личного приема. В остальных случаях дается письменный ответ по существу поставленных в обращении вопросов.</w:t>
      </w:r>
    </w:p>
    <w:p w14:paraId="610D7E2C" w14:textId="73953916" w:rsidR="00463857" w:rsidRDefault="00A91D51">
      <w:pPr>
        <w:pStyle w:val="a9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>В том случае, когда при личном приеме субъект персональных данных или его представитель изъявил желание получить о</w:t>
      </w:r>
      <w:r>
        <w:rPr>
          <w:rFonts w:ascii="Times New Roman" w:hAnsi="Times New Roman"/>
          <w:iCs/>
          <w:color w:val="000000" w:themeColor="text1"/>
          <w:sz w:val="24"/>
          <w:szCs w:val="24"/>
        </w:rPr>
        <w:t>твет в письменн</w:t>
      </w:r>
      <w:r w:rsidR="00E9393C">
        <w:rPr>
          <w:rFonts w:ascii="Times New Roman" w:hAnsi="Times New Roman"/>
          <w:iCs/>
          <w:color w:val="000000" w:themeColor="text1"/>
          <w:sz w:val="24"/>
          <w:szCs w:val="24"/>
        </w:rPr>
        <w:t>ой форме, работник У</w:t>
      </w:r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правления, ответственный за прием и регистрацию обращений, предлагает оформить письменный запрос и сообщает ему о сроках, в течение которых </w:t>
      </w:r>
      <w:r>
        <w:rPr>
          <w:rFonts w:ascii="Times New Roman" w:hAnsi="Times New Roman"/>
          <w:iCs/>
          <w:color w:val="000000" w:themeColor="text1"/>
          <w:sz w:val="24"/>
          <w:szCs w:val="24"/>
        </w:rPr>
        <w:t>У</w:t>
      </w:r>
      <w:r>
        <w:rPr>
          <w:rFonts w:ascii="Times New Roman" w:hAnsi="Times New Roman"/>
          <w:iCs/>
          <w:color w:val="000000" w:themeColor="text1"/>
          <w:sz w:val="24"/>
          <w:szCs w:val="24"/>
        </w:rPr>
        <w:t>правление обязано дать ответ на такой запрос в соответствии с действ</w:t>
      </w:r>
      <w:r>
        <w:rPr>
          <w:rFonts w:ascii="Times New Roman" w:hAnsi="Times New Roman"/>
          <w:iCs/>
          <w:color w:val="000000" w:themeColor="text1"/>
          <w:sz w:val="24"/>
          <w:szCs w:val="24"/>
        </w:rPr>
        <w:t>ующим законодательством.</w:t>
      </w:r>
    </w:p>
    <w:p w14:paraId="7ABB9F02" w14:textId="77777777" w:rsidR="00463857" w:rsidRDefault="00A91D51">
      <w:pPr>
        <w:pStyle w:val="a9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В случае если в устном обращении содержатся вопросы, решение которых не входит в компетенцию </w:t>
      </w:r>
      <w:r>
        <w:rPr>
          <w:rFonts w:ascii="Times New Roman" w:hAnsi="Times New Roman"/>
          <w:iCs/>
          <w:color w:val="000000" w:themeColor="text1"/>
          <w:sz w:val="24"/>
          <w:szCs w:val="24"/>
        </w:rPr>
        <w:t>У</w:t>
      </w:r>
      <w:r>
        <w:rPr>
          <w:rFonts w:ascii="Times New Roman" w:hAnsi="Times New Roman"/>
          <w:iCs/>
          <w:color w:val="000000" w:themeColor="text1"/>
          <w:sz w:val="24"/>
          <w:szCs w:val="24"/>
        </w:rPr>
        <w:t>правления, субъекту персональных данных или его представителю дается разъяснение, куда и в каком порядке ему следует обратиться.</w:t>
      </w:r>
    </w:p>
    <w:p w14:paraId="76F198A4" w14:textId="77777777" w:rsidR="00463857" w:rsidRDefault="00A91D51">
      <w:pPr>
        <w:pStyle w:val="a9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Запросы регистрируются в течение трех дней со дня их поступления в </w:t>
      </w:r>
      <w:r>
        <w:rPr>
          <w:rFonts w:ascii="Times New Roman" w:hAnsi="Times New Roman"/>
          <w:iCs/>
          <w:color w:val="000000" w:themeColor="text1"/>
          <w:sz w:val="24"/>
          <w:szCs w:val="24"/>
        </w:rPr>
        <w:t>У</w:t>
      </w:r>
      <w:r>
        <w:rPr>
          <w:rFonts w:ascii="Times New Roman" w:hAnsi="Times New Roman"/>
          <w:iCs/>
          <w:color w:val="000000" w:themeColor="text1"/>
          <w:sz w:val="24"/>
          <w:szCs w:val="24"/>
        </w:rPr>
        <w:t>правление. Днем обращения считается дата регистрации запроса субъекта персональных данных или его представителя.</w:t>
      </w:r>
    </w:p>
    <w:p w14:paraId="318BE50D" w14:textId="6C704847" w:rsidR="00463857" w:rsidRDefault="00A91D51">
      <w:pPr>
        <w:pStyle w:val="a9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>Запрос должен содержать номер основного документа, удостоверяющего личность субъекта персональных данных или его представителя, сведения о дате выдачи указанного документа и выдавшем его органе, сведения, подтверждающие участие субъекта персональных данных</w:t>
      </w:r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 в отношениях с </w:t>
      </w:r>
      <w:r>
        <w:rPr>
          <w:rFonts w:ascii="Times New Roman" w:hAnsi="Times New Roman"/>
          <w:iCs/>
          <w:color w:val="000000" w:themeColor="text1"/>
          <w:sz w:val="24"/>
          <w:szCs w:val="24"/>
        </w:rPr>
        <w:t>У</w:t>
      </w:r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правлением (номер договора, дата заключения договора, условное словесное обозначение и (или) иные сведения), либо сведения, иным образом подтверждающие факт обработки </w:t>
      </w:r>
      <w:r w:rsidR="00E9393C">
        <w:rPr>
          <w:rFonts w:ascii="Times New Roman" w:hAnsi="Times New Roman"/>
          <w:iCs/>
          <w:color w:val="000000" w:themeColor="text1"/>
          <w:sz w:val="24"/>
          <w:szCs w:val="24"/>
        </w:rPr>
        <w:t>персональных данных У</w:t>
      </w:r>
      <w:bookmarkStart w:id="0" w:name="_GoBack"/>
      <w:bookmarkEnd w:id="0"/>
      <w:r>
        <w:rPr>
          <w:rFonts w:ascii="Times New Roman" w:hAnsi="Times New Roman"/>
          <w:iCs/>
          <w:color w:val="000000" w:themeColor="text1"/>
          <w:sz w:val="24"/>
          <w:szCs w:val="24"/>
        </w:rPr>
        <w:t>правлением, подпись субъекта персональны</w:t>
      </w:r>
      <w:r>
        <w:rPr>
          <w:rFonts w:ascii="Times New Roman" w:hAnsi="Times New Roman"/>
          <w:iCs/>
          <w:color w:val="000000" w:themeColor="text1"/>
          <w:sz w:val="24"/>
          <w:szCs w:val="24"/>
        </w:rPr>
        <w:t>х данных или его представителя. Запрос может быть направлен в форме электронного документа и подписан электронной подписью в соответствии с законодательством Российской Федерации.</w:t>
      </w:r>
    </w:p>
    <w:p w14:paraId="13183B2C" w14:textId="77777777" w:rsidR="00463857" w:rsidRDefault="00A91D51">
      <w:pPr>
        <w:pStyle w:val="a9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>Рассмотрение запросов субъектов персональных данных или их представителей ос</w:t>
      </w:r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уществляется работниками </w:t>
      </w:r>
      <w:r>
        <w:rPr>
          <w:rFonts w:ascii="Times New Roman" w:hAnsi="Times New Roman"/>
          <w:iCs/>
          <w:color w:val="000000" w:themeColor="text1"/>
          <w:sz w:val="24"/>
          <w:szCs w:val="24"/>
        </w:rPr>
        <w:t>У</w:t>
      </w:r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правления, ответственными за их рассмотрение и подготовку ответов (далее - уполномоченные работники </w:t>
      </w:r>
      <w:r>
        <w:rPr>
          <w:rFonts w:ascii="Times New Roman" w:hAnsi="Times New Roman"/>
          <w:iCs/>
          <w:color w:val="000000" w:themeColor="text1"/>
          <w:sz w:val="24"/>
          <w:szCs w:val="24"/>
        </w:rPr>
        <w:t>У</w:t>
      </w:r>
      <w:r>
        <w:rPr>
          <w:rFonts w:ascii="Times New Roman" w:hAnsi="Times New Roman"/>
          <w:iCs/>
          <w:color w:val="000000" w:themeColor="text1"/>
          <w:sz w:val="24"/>
          <w:szCs w:val="24"/>
        </w:rPr>
        <w:t>правления).</w:t>
      </w:r>
    </w:p>
    <w:p w14:paraId="5C13F2D4" w14:textId="77777777" w:rsidR="00463857" w:rsidRDefault="00A91D51">
      <w:pPr>
        <w:pStyle w:val="a9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>При рассмотрении запросов обеспечивается:</w:t>
      </w:r>
    </w:p>
    <w:p w14:paraId="3F6AD84D" w14:textId="77777777" w:rsidR="00463857" w:rsidRDefault="00A91D51">
      <w:pPr>
        <w:pStyle w:val="a9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>объективное, всестороннее и своевременное рассмотрение запроса;</w:t>
      </w:r>
    </w:p>
    <w:p w14:paraId="4168EC91" w14:textId="77777777" w:rsidR="00463857" w:rsidRDefault="00A91D51">
      <w:pPr>
        <w:pStyle w:val="a9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>принятие ме</w:t>
      </w:r>
      <w:r>
        <w:rPr>
          <w:rFonts w:ascii="Times New Roman" w:hAnsi="Times New Roman"/>
          <w:iCs/>
          <w:color w:val="000000" w:themeColor="text1"/>
          <w:sz w:val="24"/>
          <w:szCs w:val="24"/>
        </w:rPr>
        <w:t>р, направленных на восстановление или защиту нарушенных прав, свобод и законных интересов субъектов персональных данных;</w:t>
      </w:r>
    </w:p>
    <w:p w14:paraId="7048048B" w14:textId="77777777" w:rsidR="00463857" w:rsidRDefault="00A91D51">
      <w:pPr>
        <w:pStyle w:val="a9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>направление письменных ответов по существу запроса.</w:t>
      </w:r>
    </w:p>
    <w:p w14:paraId="5A6C5802" w14:textId="77777777" w:rsidR="00463857" w:rsidRDefault="00A91D51">
      <w:pPr>
        <w:pStyle w:val="a9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>Запрос прочитывается, проверяется на повторность, при необходимости сверяется с нах</w:t>
      </w:r>
      <w:r>
        <w:rPr>
          <w:rFonts w:ascii="Times New Roman" w:hAnsi="Times New Roman"/>
          <w:iCs/>
          <w:color w:val="000000" w:themeColor="text1"/>
          <w:sz w:val="24"/>
          <w:szCs w:val="24"/>
        </w:rPr>
        <w:t>одящейся в архиве предыдущей перепиской.</w:t>
      </w:r>
    </w:p>
    <w:p w14:paraId="73007231" w14:textId="77777777" w:rsidR="00463857" w:rsidRDefault="00A91D51">
      <w:pPr>
        <w:pStyle w:val="a9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>У</w:t>
      </w:r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правление отказывает субъекту персональных данных в выполнении повторного запроса, не соответствующего условиям, предусмотренным </w:t>
      </w:r>
      <w:hyperlink r:id="rId7" w:history="1">
        <w:r>
          <w:rPr>
            <w:rFonts w:ascii="Times New Roman" w:hAnsi="Times New Roman"/>
            <w:iCs/>
            <w:color w:val="000000" w:themeColor="text1"/>
            <w:sz w:val="24"/>
            <w:szCs w:val="24"/>
          </w:rPr>
          <w:t>частью 6 статьи 14</w:t>
        </w:r>
      </w:hyperlink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 Федерального закона от 27.07.2006 № 152-ФЗ «О персональных данных» (далее - Федеральный закон № 152-ФЗ). Такой отказ должен быть мотивированным.</w:t>
      </w:r>
    </w:p>
    <w:p w14:paraId="6A1021AB" w14:textId="77777777" w:rsidR="00463857" w:rsidRDefault="00A91D51">
      <w:pPr>
        <w:pStyle w:val="a9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>У</w:t>
      </w:r>
      <w:r>
        <w:rPr>
          <w:rFonts w:ascii="Times New Roman" w:hAnsi="Times New Roman"/>
          <w:iCs/>
          <w:color w:val="000000" w:themeColor="text1"/>
          <w:sz w:val="24"/>
          <w:szCs w:val="24"/>
        </w:rPr>
        <w:t>правление обязано сообщить субъекту персональ</w:t>
      </w:r>
      <w:r>
        <w:rPr>
          <w:rFonts w:ascii="Times New Roman" w:hAnsi="Times New Roman"/>
          <w:iCs/>
          <w:color w:val="000000" w:themeColor="text1"/>
          <w:sz w:val="24"/>
          <w:szCs w:val="24"/>
        </w:rPr>
        <w:t>ных данных или его представителю информацию о наличии персональных данных, относящихся к соответствующему субъекту персональных данных, а также предоставить возможность ознакомления с этими персональными данными при обращении субъекта персональных данных и</w:t>
      </w:r>
      <w:r>
        <w:rPr>
          <w:rFonts w:ascii="Times New Roman" w:hAnsi="Times New Roman"/>
          <w:iCs/>
          <w:color w:val="000000" w:themeColor="text1"/>
          <w:sz w:val="24"/>
          <w:szCs w:val="24"/>
        </w:rPr>
        <w:t>ли его представителя либо в течение тридцати дней с даты получения запроса субъекта персональных данных или его представителя.</w:t>
      </w:r>
    </w:p>
    <w:p w14:paraId="297B6D01" w14:textId="77777777" w:rsidR="00463857" w:rsidRDefault="00A91D51">
      <w:pPr>
        <w:pStyle w:val="a9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>В случае отказа в предоставлении информации о наличии персональных данных о соответствующем субъекте персональных данных или перс</w:t>
      </w:r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ональных данных субъекту персональных данных или его представителю при их обращении либо при получении запроса субъекта персональных данных или его представителя </w:t>
      </w:r>
      <w:r>
        <w:rPr>
          <w:rFonts w:ascii="Times New Roman" w:hAnsi="Times New Roman"/>
          <w:iCs/>
          <w:color w:val="000000" w:themeColor="text1"/>
          <w:sz w:val="24"/>
          <w:szCs w:val="24"/>
        </w:rPr>
        <w:t>У</w:t>
      </w:r>
      <w:r>
        <w:rPr>
          <w:rFonts w:ascii="Times New Roman" w:hAnsi="Times New Roman"/>
          <w:iCs/>
          <w:color w:val="000000" w:themeColor="text1"/>
          <w:sz w:val="24"/>
          <w:szCs w:val="24"/>
        </w:rPr>
        <w:t>правление обязано дать в письменной форме мотивированный ответ, содержащий ссылку на положени</w:t>
      </w:r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е </w:t>
      </w:r>
      <w:hyperlink r:id="rId8" w:history="1">
        <w:r>
          <w:rPr>
            <w:rFonts w:ascii="Times New Roman" w:hAnsi="Times New Roman"/>
            <w:iCs/>
            <w:color w:val="000000" w:themeColor="text1"/>
            <w:sz w:val="24"/>
            <w:szCs w:val="24"/>
          </w:rPr>
          <w:t>части 8 статьи 14</w:t>
        </w:r>
      </w:hyperlink>
      <w:r>
        <w:rPr>
          <w:rFonts w:ascii="Times New Roman" w:hAnsi="Times New Roman"/>
          <w:iCs/>
          <w:color w:val="000000" w:themeColor="text1"/>
          <w:sz w:val="24"/>
          <w:szCs w:val="24"/>
        </w:rPr>
        <w:t> Федерального закона № 152-ФЗ или иного Федерального закона, являющееся основанием для такого отказа, в ср</w:t>
      </w:r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ок, не превышающий тридцати дней со дня обращения субъекта </w:t>
      </w:r>
      <w:r>
        <w:rPr>
          <w:rFonts w:ascii="Times New Roman" w:hAnsi="Times New Roman"/>
          <w:iCs/>
          <w:color w:val="000000" w:themeColor="text1"/>
          <w:sz w:val="24"/>
          <w:szCs w:val="24"/>
        </w:rPr>
        <w:lastRenderedPageBreak/>
        <w:t>персональных данных или его представителя либо с даты получения запроса субъекта персональных данных или его представителя.</w:t>
      </w:r>
    </w:p>
    <w:p w14:paraId="5D34BFE0" w14:textId="77777777" w:rsidR="00463857" w:rsidRDefault="00A91D51">
      <w:pPr>
        <w:pStyle w:val="a9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>У</w:t>
      </w:r>
      <w:r>
        <w:rPr>
          <w:rFonts w:ascii="Times New Roman" w:hAnsi="Times New Roman"/>
          <w:iCs/>
          <w:color w:val="000000" w:themeColor="text1"/>
          <w:sz w:val="24"/>
          <w:szCs w:val="24"/>
        </w:rPr>
        <w:t>правление обязано предоставить безвозмездно субъекту персональных данных</w:t>
      </w:r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 или его представителю возможность ознакомления с персональными данными, относящимися к этому субъекту персональных данных.</w:t>
      </w:r>
    </w:p>
    <w:p w14:paraId="626D5A23" w14:textId="77777777" w:rsidR="00463857" w:rsidRDefault="00A91D51">
      <w:pPr>
        <w:pStyle w:val="a9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>Запрос считается исполненным, если рассмотрены все поставленные в нем вопросы, приняты необходимые меры и даны исчерпывающие ответы.</w:t>
      </w:r>
    </w:p>
    <w:p w14:paraId="76E0A124" w14:textId="77777777" w:rsidR="00463857" w:rsidRDefault="00463857">
      <w:pPr>
        <w:pStyle w:val="a9"/>
        <w:tabs>
          <w:tab w:val="left" w:pos="1134"/>
        </w:tabs>
        <w:autoSpaceDE w:val="0"/>
        <w:autoSpaceDN w:val="0"/>
        <w:adjustRightInd w:val="0"/>
        <w:ind w:left="709"/>
        <w:jc w:val="center"/>
        <w:rPr>
          <w:rFonts w:ascii="Times New Roman" w:hAnsi="Times New Roman"/>
          <w:iCs/>
          <w:color w:val="000000" w:themeColor="text1"/>
          <w:sz w:val="24"/>
          <w:szCs w:val="24"/>
        </w:rPr>
      </w:pPr>
    </w:p>
    <w:p w14:paraId="4EE8D714" w14:textId="77777777" w:rsidR="00463857" w:rsidRDefault="00A91D51">
      <w:pPr>
        <w:autoSpaceDE w:val="0"/>
        <w:autoSpaceDN w:val="0"/>
        <w:adjustRightInd w:val="0"/>
        <w:ind w:firstLine="540"/>
        <w:jc w:val="center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  <w:lang w:val="en-US"/>
        </w:rPr>
        <w:t>III</w:t>
      </w:r>
      <w:r>
        <w:rPr>
          <w:rFonts w:ascii="Times New Roman" w:hAnsi="Times New Roman"/>
          <w:iCs/>
          <w:color w:val="000000" w:themeColor="text1"/>
          <w:sz w:val="24"/>
          <w:szCs w:val="24"/>
        </w:rPr>
        <w:t>. КОНТРОЛЬ ЗА СОБЛЮДЕНИЕМ ПОРЯДКА РАССМОТРЕНИЯ ЗАПРОСОВ СУБЪЕКТОВ ПЕРСОНАЛЬНЫХ ДАННЫХ ИЛИ ИХ ПРЕДСТАВИТЕЛЕЙ</w:t>
      </w:r>
    </w:p>
    <w:p w14:paraId="2D66B803" w14:textId="77777777" w:rsidR="00463857" w:rsidRDefault="00463857">
      <w:pPr>
        <w:autoSpaceDE w:val="0"/>
        <w:autoSpaceDN w:val="0"/>
        <w:adjustRightInd w:val="0"/>
        <w:ind w:firstLine="540"/>
        <w:jc w:val="center"/>
        <w:rPr>
          <w:rFonts w:ascii="Times New Roman" w:hAnsi="Times New Roman"/>
          <w:iCs/>
          <w:color w:val="000000" w:themeColor="text1"/>
          <w:sz w:val="24"/>
          <w:szCs w:val="24"/>
        </w:rPr>
      </w:pPr>
    </w:p>
    <w:p w14:paraId="05608C24" w14:textId="77777777" w:rsidR="00463857" w:rsidRDefault="00A91D51">
      <w:pPr>
        <w:pStyle w:val="a9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>У</w:t>
      </w:r>
      <w:r>
        <w:rPr>
          <w:rFonts w:ascii="Times New Roman" w:hAnsi="Times New Roman"/>
          <w:iCs/>
          <w:color w:val="000000" w:themeColor="text1"/>
          <w:sz w:val="24"/>
          <w:szCs w:val="24"/>
        </w:rPr>
        <w:t>правление осуществляет контроль за соблюдением установленного законодательством и Правилами порядка рассмотрения запросов.</w:t>
      </w:r>
    </w:p>
    <w:p w14:paraId="190B62E3" w14:textId="77777777" w:rsidR="00463857" w:rsidRDefault="00A91D51">
      <w:pPr>
        <w:ind w:firstLine="709"/>
        <w:jc w:val="both"/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Нарушение установленного порядка рассмотрения запросов влечет в отношении виновных работников </w:t>
      </w:r>
      <w:r>
        <w:rPr>
          <w:rFonts w:ascii="Times New Roman" w:hAnsi="Times New Roman"/>
          <w:iCs/>
          <w:color w:val="000000" w:themeColor="text1"/>
          <w:sz w:val="24"/>
          <w:szCs w:val="24"/>
        </w:rPr>
        <w:t>У</w:t>
      </w:r>
      <w:r>
        <w:rPr>
          <w:rFonts w:ascii="Times New Roman" w:hAnsi="Times New Roman"/>
          <w:iCs/>
          <w:color w:val="000000" w:themeColor="text1"/>
          <w:sz w:val="24"/>
          <w:szCs w:val="24"/>
        </w:rPr>
        <w:t>правления ответственность в соответствии с законодательством Российской Федерации.</w:t>
      </w:r>
    </w:p>
    <w:p w14:paraId="2389138C" w14:textId="77777777" w:rsidR="00463857" w:rsidRDefault="00463857"/>
    <w:p w14:paraId="302C942C" w14:textId="77777777" w:rsidR="00463857" w:rsidRDefault="00463857"/>
    <w:p w14:paraId="14DF1A77" w14:textId="77777777" w:rsidR="00463857" w:rsidRDefault="00463857"/>
    <w:p w14:paraId="506ADD7A" w14:textId="77777777" w:rsidR="00463857" w:rsidRDefault="00463857"/>
    <w:p w14:paraId="6F887F41" w14:textId="77777777" w:rsidR="00463857" w:rsidRDefault="00463857"/>
    <w:p w14:paraId="2189F8EA" w14:textId="77777777" w:rsidR="00463857" w:rsidRDefault="00463857"/>
    <w:p w14:paraId="01805CAA" w14:textId="77777777" w:rsidR="00463857" w:rsidRDefault="00463857"/>
    <w:p w14:paraId="1DD7BE15" w14:textId="77777777" w:rsidR="00463857" w:rsidRDefault="00463857"/>
    <w:p w14:paraId="7E0F5B0F" w14:textId="77777777" w:rsidR="00463857" w:rsidRDefault="00463857"/>
    <w:p w14:paraId="7B42D6AB" w14:textId="77777777" w:rsidR="00463857" w:rsidRDefault="00463857"/>
    <w:p w14:paraId="5AA50520" w14:textId="77777777" w:rsidR="00463857" w:rsidRDefault="00463857"/>
    <w:p w14:paraId="70724866" w14:textId="77777777" w:rsidR="00463857" w:rsidRDefault="00463857"/>
    <w:p w14:paraId="394ADF94" w14:textId="77777777" w:rsidR="00463857" w:rsidRDefault="00A91D51">
      <w:pPr>
        <w:tabs>
          <w:tab w:val="left" w:pos="2686"/>
        </w:tabs>
      </w:pPr>
      <w:r>
        <w:tab/>
      </w:r>
    </w:p>
    <w:sectPr w:rsidR="00463857">
      <w:headerReference w:type="default" r:id="rId9"/>
      <w:pgSz w:w="11906" w:h="16838"/>
      <w:pgMar w:top="1134" w:right="567" w:bottom="1134" w:left="1701" w:header="567" w:footer="45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AF0A48" w14:textId="77777777" w:rsidR="00A91D51" w:rsidRDefault="00A91D51">
      <w:r>
        <w:separator/>
      </w:r>
    </w:p>
  </w:endnote>
  <w:endnote w:type="continuationSeparator" w:id="0">
    <w:p w14:paraId="6CA63875" w14:textId="77777777" w:rsidR="00A91D51" w:rsidRDefault="00A91D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ans-serif">
    <w:altName w:val="Segoe Print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71D72C" w14:textId="77777777" w:rsidR="00A91D51" w:rsidRDefault="00A91D51">
      <w:r>
        <w:separator/>
      </w:r>
    </w:p>
  </w:footnote>
  <w:footnote w:type="continuationSeparator" w:id="0">
    <w:p w14:paraId="037E280F" w14:textId="77777777" w:rsidR="00A91D51" w:rsidRDefault="00A91D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4"/>
      </w:rPr>
      <w:id w:val="1328248813"/>
      <w:docPartObj>
        <w:docPartGallery w:val="AutoText"/>
      </w:docPartObj>
    </w:sdtPr>
    <w:sdtEndPr/>
    <w:sdtContent>
      <w:p w14:paraId="55EB5BA3" w14:textId="4E76A462" w:rsidR="00463857" w:rsidRDefault="00A91D51">
        <w:pPr>
          <w:pStyle w:val="a5"/>
          <w:jc w:val="center"/>
          <w:rPr>
            <w:sz w:val="24"/>
          </w:rPr>
        </w:pPr>
        <w:r>
          <w:rPr>
            <w:sz w:val="24"/>
          </w:rPr>
          <w:fldChar w:fldCharType="begin"/>
        </w:r>
        <w:r>
          <w:rPr>
            <w:sz w:val="24"/>
          </w:rPr>
          <w:instrText>PAGE   \* MERGEFORMAT</w:instrText>
        </w:r>
        <w:r>
          <w:rPr>
            <w:sz w:val="24"/>
          </w:rPr>
          <w:fldChar w:fldCharType="separate"/>
        </w:r>
        <w:r w:rsidR="00E9393C">
          <w:rPr>
            <w:noProof/>
            <w:sz w:val="24"/>
          </w:rPr>
          <w:t>2</w:t>
        </w:r>
        <w:r>
          <w:rPr>
            <w:sz w:val="24"/>
          </w:rPr>
          <w:fldChar w:fldCharType="end"/>
        </w:r>
      </w:p>
    </w:sdtContent>
  </w:sdt>
  <w:p w14:paraId="425DB835" w14:textId="77777777" w:rsidR="00463857" w:rsidRDefault="00463857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F859D3"/>
    <w:multiLevelType w:val="multilevel"/>
    <w:tmpl w:val="0FF859D3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1" w15:restartNumberingAfterBreak="0">
    <w:nsid w:val="2E593873"/>
    <w:multiLevelType w:val="multilevel"/>
    <w:tmpl w:val="2E593873"/>
    <w:lvl w:ilvl="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3C4610AD"/>
    <w:multiLevelType w:val="multilevel"/>
    <w:tmpl w:val="3C4610AD"/>
    <w:lvl w:ilvl="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3E3E08D5"/>
    <w:multiLevelType w:val="multilevel"/>
    <w:tmpl w:val="3E3E08D5"/>
    <w:lvl w:ilvl="0">
      <w:start w:val="1"/>
      <w:numFmt w:val="decimal"/>
      <w:lvlText w:val="%1)"/>
      <w:lvlJc w:val="left"/>
      <w:pPr>
        <w:ind w:left="1225" w:hanging="516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819" w:hanging="39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555115A"/>
    <w:multiLevelType w:val="multilevel"/>
    <w:tmpl w:val="4555115A"/>
    <w:lvl w:ilvl="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6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3857"/>
    <w:rsid w:val="00463857"/>
    <w:rsid w:val="00A91D51"/>
    <w:rsid w:val="00E9393C"/>
    <w:rsid w:val="58FA3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A7BE61"/>
  <w15:docId w15:val="{8CB8C712-866A-4846-A0CC-C190FB757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eastAsia="Times New Roman" w:hAnsi="Times New Roman CY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uiPriority w:val="99"/>
    <w:unhideWhenUsed/>
    <w:qFormat/>
    <w:pPr>
      <w:tabs>
        <w:tab w:val="center" w:pos="4677"/>
        <w:tab w:val="right" w:pos="9355"/>
      </w:tabs>
    </w:pPr>
  </w:style>
  <w:style w:type="paragraph" w:styleId="a9">
    <w:name w:val="List Paragraph"/>
    <w:basedOn w:val="a"/>
    <w:uiPriority w:val="34"/>
    <w:qFormat/>
    <w:pPr>
      <w:ind w:left="720"/>
      <w:contextualSpacing/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 CYR" w:hAnsi="Times New Roman CYR"/>
    </w:rPr>
  </w:style>
  <w:style w:type="character" w:customStyle="1" w:styleId="a8">
    <w:name w:val="Нижний колонтитул Знак"/>
    <w:basedOn w:val="a0"/>
    <w:link w:val="a7"/>
    <w:uiPriority w:val="99"/>
    <w:rPr>
      <w:rFonts w:ascii="Times New Roman CYR" w:hAnsi="Times New Roman CYR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8CA60933AB133E7412BC9054BF4857C14F473B1DFFBF02838815B45BF876B97A9AB9AA39F6E4F00bB01D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58CA60933AB133E7412BC9054BF4857C14F473B1DFFBF02838815B45BF876B97A9AB9AA39F6E4F01bB07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1108</Words>
  <Characters>6318</Characters>
  <Application>Microsoft Office Word</Application>
  <DocSecurity>0</DocSecurity>
  <Lines>52</Lines>
  <Paragraphs>14</Paragraphs>
  <ScaleCrop>false</ScaleCrop>
  <Company>Финансовое управление</Company>
  <LinksUpToDate>false</LinksUpToDate>
  <CharactersWithSpaces>7412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Чечнёва Н.А.</dc:creator>
  <cp:lastModifiedBy>1</cp:lastModifiedBy>
  <cp:revision>5</cp:revision>
  <cp:lastPrinted>2025-06-18T08:24:00Z</cp:lastPrinted>
  <dcterms:created xsi:type="dcterms:W3CDTF">2025-06-18T08:25:00Z</dcterms:created>
  <dcterms:modified xsi:type="dcterms:W3CDTF">2026-06-19T08:02:00Z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eyJoZGlkIjoiNmQyMDkwM2Y0YWNmNGRjOGM4MmM0NjI0MzdlZjkyYjIifQ==</vt:lpwstr>
  </property>
  <property fmtid="{D5CDD505-2E9C-101B-9397-08002B2CF9AE}" pid="3" name="KSOProductBuildVer">
    <vt:lpwstr>1049-12.1.0.26880</vt:lpwstr>
  </property>
  <property fmtid="{D5CDD505-2E9C-101B-9397-08002B2CF9AE}" pid="4" name="ICV">
    <vt:lpwstr>AA7429D8F2C344C3B68EF60E7202F926_13</vt:lpwstr>
  </property>
</Properties>
</file>