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Spec="top"/>
        <w:tblOverlap w:val="never"/>
        <w:tblW w:w="0" w:type="auto"/>
        <w:tblLook w:val="01E0" w:firstRow="1" w:lastRow="1" w:firstColumn="1" w:lastColumn="1" w:noHBand="0" w:noVBand="0"/>
      </w:tblPr>
      <w:tblGrid>
        <w:gridCol w:w="5148"/>
        <w:gridCol w:w="3960"/>
      </w:tblGrid>
      <w:tr w:rsidR="00123DEA" w:rsidRPr="00123DEA" w:rsidTr="0046446C">
        <w:tc>
          <w:tcPr>
            <w:tcW w:w="5148" w:type="dxa"/>
          </w:tcPr>
          <w:p w:rsidR="00123DEA" w:rsidRPr="00123DEA" w:rsidRDefault="00123DEA" w:rsidP="0046446C">
            <w:pPr>
              <w:pStyle w:val="ConsPlusNormal"/>
              <w:widowControl/>
              <w:ind w:firstLine="0"/>
              <w:jc w:val="both"/>
              <w:rPr>
                <w:rFonts w:ascii="Times New Roman" w:hAnsi="Times New Roman"/>
                <w:b/>
                <w:sz w:val="24"/>
                <w:szCs w:val="24"/>
              </w:rPr>
            </w:pPr>
          </w:p>
        </w:tc>
        <w:tc>
          <w:tcPr>
            <w:tcW w:w="3960" w:type="dxa"/>
          </w:tcPr>
          <w:p w:rsidR="00123DEA" w:rsidRPr="00123DEA" w:rsidRDefault="00123DEA" w:rsidP="0046446C">
            <w:pPr>
              <w:pStyle w:val="ConsPlusNormal"/>
              <w:widowControl/>
              <w:ind w:firstLine="0"/>
              <w:jc w:val="both"/>
              <w:rPr>
                <w:rFonts w:ascii="Times New Roman" w:hAnsi="Times New Roman"/>
                <w:sz w:val="24"/>
                <w:szCs w:val="24"/>
              </w:rPr>
            </w:pPr>
            <w:r w:rsidRPr="00123DEA">
              <w:rPr>
                <w:rFonts w:ascii="Times New Roman" w:hAnsi="Times New Roman"/>
                <w:sz w:val="24"/>
                <w:szCs w:val="24"/>
              </w:rPr>
              <w:t>УТВЕРЖДЕН</w:t>
            </w:r>
          </w:p>
        </w:tc>
      </w:tr>
      <w:tr w:rsidR="00123DEA" w:rsidRPr="00123DEA" w:rsidTr="0046446C">
        <w:tc>
          <w:tcPr>
            <w:tcW w:w="5148" w:type="dxa"/>
          </w:tcPr>
          <w:p w:rsidR="00123DEA" w:rsidRPr="00123DEA" w:rsidRDefault="00123DEA" w:rsidP="0046446C">
            <w:pPr>
              <w:pStyle w:val="ConsPlusNormal"/>
              <w:widowControl/>
              <w:ind w:firstLine="708"/>
              <w:jc w:val="both"/>
              <w:rPr>
                <w:rFonts w:ascii="Times New Roman" w:hAnsi="Times New Roman"/>
                <w:b/>
                <w:sz w:val="24"/>
                <w:szCs w:val="24"/>
              </w:rPr>
            </w:pPr>
          </w:p>
        </w:tc>
        <w:tc>
          <w:tcPr>
            <w:tcW w:w="3960" w:type="dxa"/>
          </w:tcPr>
          <w:p w:rsidR="00123DEA" w:rsidRPr="00123DEA" w:rsidRDefault="00123DEA" w:rsidP="0046446C">
            <w:pPr>
              <w:pStyle w:val="ConsPlusNonformat"/>
              <w:widowControl/>
              <w:spacing w:before="120"/>
              <w:jc w:val="both"/>
              <w:rPr>
                <w:rFonts w:ascii="Times New Roman" w:hAnsi="Times New Roman"/>
                <w:sz w:val="24"/>
                <w:szCs w:val="24"/>
              </w:rPr>
            </w:pPr>
            <w:r w:rsidRPr="00123DEA">
              <w:rPr>
                <w:rFonts w:ascii="Times New Roman" w:hAnsi="Times New Roman"/>
                <w:sz w:val="24"/>
                <w:szCs w:val="24"/>
              </w:rPr>
              <w:t>постановлением</w:t>
            </w:r>
          </w:p>
          <w:p w:rsidR="00123DEA" w:rsidRPr="00123DEA" w:rsidRDefault="00123DEA" w:rsidP="0046446C">
            <w:pPr>
              <w:pStyle w:val="ConsPlusNormal"/>
              <w:widowControl/>
              <w:ind w:firstLine="0"/>
              <w:jc w:val="both"/>
              <w:rPr>
                <w:rFonts w:ascii="Times New Roman" w:hAnsi="Times New Roman"/>
                <w:sz w:val="24"/>
                <w:szCs w:val="24"/>
              </w:rPr>
            </w:pPr>
            <w:proofErr w:type="gramStart"/>
            <w:r w:rsidRPr="00123DEA">
              <w:rPr>
                <w:rFonts w:ascii="Times New Roman" w:hAnsi="Times New Roman"/>
                <w:sz w:val="24"/>
                <w:szCs w:val="24"/>
              </w:rPr>
              <w:t>Администрации</w:t>
            </w:r>
            <w:proofErr w:type="gramEnd"/>
            <w:r w:rsidRPr="00123DEA">
              <w:rPr>
                <w:rFonts w:ascii="Times New Roman" w:hAnsi="Times New Roman"/>
                <w:sz w:val="24"/>
                <w:szCs w:val="24"/>
              </w:rPr>
              <w:t xml:space="preserve"> ЗАТО Северск</w:t>
            </w:r>
          </w:p>
        </w:tc>
      </w:tr>
      <w:tr w:rsidR="00123DEA" w:rsidRPr="00123DEA" w:rsidTr="0046446C">
        <w:trPr>
          <w:trHeight w:val="402"/>
        </w:trPr>
        <w:tc>
          <w:tcPr>
            <w:tcW w:w="5148" w:type="dxa"/>
          </w:tcPr>
          <w:p w:rsidR="00123DEA" w:rsidRPr="00123DEA" w:rsidRDefault="00123DEA" w:rsidP="0046446C">
            <w:pPr>
              <w:pStyle w:val="ConsPlusNormal"/>
              <w:widowControl/>
              <w:ind w:firstLine="0"/>
              <w:jc w:val="both"/>
              <w:rPr>
                <w:rFonts w:ascii="Times New Roman" w:hAnsi="Times New Roman"/>
                <w:b/>
                <w:sz w:val="24"/>
                <w:szCs w:val="24"/>
              </w:rPr>
            </w:pPr>
          </w:p>
        </w:tc>
        <w:tc>
          <w:tcPr>
            <w:tcW w:w="3960" w:type="dxa"/>
          </w:tcPr>
          <w:p w:rsidR="00123DEA" w:rsidRPr="00123DEA" w:rsidRDefault="00123DEA" w:rsidP="0046446C">
            <w:pPr>
              <w:pStyle w:val="ConsPlusNormal"/>
              <w:widowControl/>
              <w:ind w:firstLine="0"/>
              <w:jc w:val="both"/>
              <w:rPr>
                <w:rFonts w:ascii="Times New Roman" w:hAnsi="Times New Roman"/>
                <w:sz w:val="24"/>
                <w:szCs w:val="24"/>
              </w:rPr>
            </w:pPr>
            <w:r w:rsidRPr="00123DEA">
              <w:rPr>
                <w:rFonts w:ascii="Times New Roman" w:hAnsi="Times New Roman"/>
                <w:sz w:val="24"/>
                <w:szCs w:val="24"/>
              </w:rPr>
              <w:t>от_____________ № _____________</w:t>
            </w:r>
          </w:p>
        </w:tc>
      </w:tr>
    </w:tbl>
    <w:p w:rsidR="00123DEA" w:rsidRPr="00123DEA" w:rsidRDefault="00123DEA" w:rsidP="00123DEA">
      <w:pPr>
        <w:jc w:val="center"/>
        <w:rPr>
          <w:sz w:val="24"/>
          <w:szCs w:val="24"/>
        </w:rPr>
      </w:pPr>
    </w:p>
    <w:p w:rsidR="00123DEA" w:rsidRPr="00123DEA" w:rsidRDefault="00123DEA" w:rsidP="00BF52B4">
      <w:pPr>
        <w:jc w:val="center"/>
        <w:rPr>
          <w:sz w:val="24"/>
          <w:szCs w:val="24"/>
        </w:rPr>
      </w:pPr>
      <w:r w:rsidRPr="00123DEA">
        <w:rPr>
          <w:sz w:val="24"/>
          <w:szCs w:val="24"/>
        </w:rPr>
        <w:t>АДМИНИСТРАТИВНЫЙ РЕГЛАМЕНТ</w:t>
      </w:r>
    </w:p>
    <w:p w:rsidR="00123DEA" w:rsidRPr="00123DEA" w:rsidRDefault="00123DEA" w:rsidP="00123DEA">
      <w:pPr>
        <w:jc w:val="center"/>
        <w:rPr>
          <w:sz w:val="24"/>
          <w:szCs w:val="24"/>
        </w:rPr>
      </w:pPr>
      <w:r w:rsidRPr="00123DEA">
        <w:rPr>
          <w:sz w:val="24"/>
          <w:szCs w:val="24"/>
        </w:rPr>
        <w:t xml:space="preserve">предоставления муниципальной услуги «Прием заявлений граждан и включение их            в список нуждающихся в древесине для собственных нужд» на территории </w:t>
      </w:r>
    </w:p>
    <w:p w:rsidR="00123DEA" w:rsidRPr="00123DEA" w:rsidRDefault="00123DEA" w:rsidP="00123DEA">
      <w:pPr>
        <w:jc w:val="center"/>
        <w:rPr>
          <w:sz w:val="24"/>
          <w:szCs w:val="24"/>
        </w:rPr>
      </w:pPr>
      <w:r w:rsidRPr="00123DEA">
        <w:rPr>
          <w:sz w:val="24"/>
          <w:szCs w:val="24"/>
        </w:rPr>
        <w:t xml:space="preserve">городского </w:t>
      </w:r>
      <w:proofErr w:type="gramStart"/>
      <w:r w:rsidRPr="00123DEA">
        <w:rPr>
          <w:sz w:val="24"/>
          <w:szCs w:val="24"/>
        </w:rPr>
        <w:t>округа</w:t>
      </w:r>
      <w:proofErr w:type="gramEnd"/>
      <w:r w:rsidRPr="00123DEA">
        <w:rPr>
          <w:sz w:val="24"/>
          <w:szCs w:val="24"/>
        </w:rPr>
        <w:t xml:space="preserve"> ЗАТО Северск Томской области</w:t>
      </w:r>
    </w:p>
    <w:p w:rsidR="00123DEA" w:rsidRPr="00123DEA" w:rsidRDefault="00123DEA" w:rsidP="00123DEA">
      <w:pPr>
        <w:rPr>
          <w:sz w:val="24"/>
          <w:szCs w:val="24"/>
        </w:rPr>
      </w:pPr>
    </w:p>
    <w:p w:rsidR="00123DEA" w:rsidRPr="00123DEA" w:rsidRDefault="00123DEA" w:rsidP="00BF52B4">
      <w:pPr>
        <w:jc w:val="center"/>
        <w:rPr>
          <w:sz w:val="24"/>
          <w:szCs w:val="24"/>
        </w:rPr>
      </w:pPr>
      <w:r w:rsidRPr="00123DEA">
        <w:rPr>
          <w:sz w:val="24"/>
          <w:szCs w:val="24"/>
          <w:lang w:val="en-US"/>
        </w:rPr>
        <w:t>I</w:t>
      </w:r>
      <w:r w:rsidRPr="00123DEA">
        <w:rPr>
          <w:sz w:val="24"/>
          <w:szCs w:val="24"/>
        </w:rPr>
        <w:t>. ОБЩИЕ ПОЛОЖЕНИЯ</w:t>
      </w:r>
    </w:p>
    <w:p w:rsidR="00123DEA" w:rsidRPr="00123DEA" w:rsidRDefault="00123DEA" w:rsidP="00123DEA">
      <w:pPr>
        <w:ind w:left="357"/>
        <w:jc w:val="center"/>
        <w:rPr>
          <w:sz w:val="24"/>
          <w:szCs w:val="24"/>
        </w:rPr>
      </w:pPr>
    </w:p>
    <w:p w:rsidR="00123DEA" w:rsidRPr="00123DEA" w:rsidRDefault="00123DEA" w:rsidP="00123DEA">
      <w:pPr>
        <w:ind w:firstLine="709"/>
        <w:jc w:val="both"/>
        <w:rPr>
          <w:sz w:val="24"/>
          <w:szCs w:val="24"/>
        </w:rPr>
      </w:pPr>
      <w:r w:rsidRPr="00123DEA">
        <w:rPr>
          <w:sz w:val="24"/>
          <w:szCs w:val="24"/>
        </w:rPr>
        <w:t>1.</w:t>
      </w:r>
      <w:r w:rsidRPr="00123DEA">
        <w:rPr>
          <w:color w:val="FFFFFF"/>
          <w:sz w:val="24"/>
          <w:szCs w:val="24"/>
        </w:rPr>
        <w:t>°</w:t>
      </w:r>
      <w:r w:rsidRPr="00123DEA">
        <w:rPr>
          <w:sz w:val="24"/>
          <w:szCs w:val="24"/>
        </w:rPr>
        <w:t xml:space="preserve">Административный регламент предоставления муниципальной услуги «Прием заявлений граждан и включение их в список нуждающихся в древесине для собственных нужд» на территории городского округа ЗАТО Северск Томской области                                 (далее - Административный регламент) разработан в целях повышения качества                                и доступности предоставления муниципальной услуги по приему заявлений граждан                          и включению их в список нуждающихся в древесине для собственных нужд                              (далее - муниципальная услуга), определяет сроки и последовательность действий должностных лиц Администрации ЗАТО Северск при осуществлении полномочий                         по предоставлению муниципальной услуги. Муниципальная услуга предоставляется Администрацией ЗАТО Северск в лице Управления по внегородским территориям Администрации ЗАТО </w:t>
      </w:r>
      <w:proofErr w:type="gramStart"/>
      <w:r w:rsidRPr="00123DEA">
        <w:rPr>
          <w:sz w:val="24"/>
          <w:szCs w:val="24"/>
        </w:rPr>
        <w:t>Северск  (</w:t>
      </w:r>
      <w:proofErr w:type="gramEnd"/>
      <w:r w:rsidRPr="00123DEA">
        <w:rPr>
          <w:sz w:val="24"/>
          <w:szCs w:val="24"/>
        </w:rPr>
        <w:t>далее - УВГТ Администрации ЗАТО Северск).</w:t>
      </w:r>
    </w:p>
    <w:p w:rsidR="00123DEA" w:rsidRPr="00123DEA" w:rsidRDefault="00123DEA" w:rsidP="00123DEA">
      <w:pPr>
        <w:ind w:firstLine="709"/>
        <w:jc w:val="both"/>
        <w:rPr>
          <w:sz w:val="24"/>
          <w:szCs w:val="24"/>
        </w:rPr>
      </w:pPr>
      <w:r w:rsidRPr="00123DEA">
        <w:rPr>
          <w:sz w:val="24"/>
          <w:szCs w:val="24"/>
        </w:rPr>
        <w:t>2.</w:t>
      </w:r>
      <w:r w:rsidRPr="00123DEA">
        <w:rPr>
          <w:color w:val="FFFFFF"/>
          <w:sz w:val="24"/>
          <w:szCs w:val="24"/>
        </w:rPr>
        <w:t>°</w:t>
      </w:r>
      <w:r w:rsidRPr="00123DEA">
        <w:rPr>
          <w:sz w:val="24"/>
          <w:szCs w:val="24"/>
        </w:rPr>
        <w:t xml:space="preserve">Настоящий Административный регламент разработан в соответствии                                     с Федеральным </w:t>
      </w:r>
      <w:hyperlink r:id="rId8" w:history="1">
        <w:r w:rsidRPr="00123DEA">
          <w:rPr>
            <w:rStyle w:val="a4"/>
            <w:sz w:val="24"/>
            <w:szCs w:val="24"/>
            <w:u w:val="none"/>
          </w:rPr>
          <w:t>законом</w:t>
        </w:r>
      </w:hyperlink>
      <w:r w:rsidRPr="00123DEA">
        <w:rPr>
          <w:sz w:val="24"/>
          <w:szCs w:val="24"/>
        </w:rPr>
        <w:t xml:space="preserve"> от 27 июля 2010 года № 210-ФЗ «Об организации предоставления государственных и муниципальных услуг», </w:t>
      </w:r>
      <w:hyperlink r:id="rId9" w:history="1">
        <w:r w:rsidRPr="00123DEA">
          <w:rPr>
            <w:rStyle w:val="a4"/>
            <w:sz w:val="24"/>
            <w:szCs w:val="24"/>
            <w:u w:val="none"/>
          </w:rPr>
          <w:t>Законом</w:t>
        </w:r>
      </w:hyperlink>
      <w:r w:rsidRPr="00123DEA">
        <w:rPr>
          <w:sz w:val="24"/>
          <w:szCs w:val="24"/>
        </w:rPr>
        <w:t xml:space="preserve"> Томской области от 9 августа 2007 года № 165-ОЗ «Об установлении порядка и нормативов заготовки гражданами древесины для собственных нужд», </w:t>
      </w:r>
      <w:hyperlink r:id="rId10" w:history="1">
        <w:r w:rsidRPr="00123DEA">
          <w:rPr>
            <w:rStyle w:val="a4"/>
            <w:sz w:val="24"/>
            <w:szCs w:val="24"/>
            <w:u w:val="none"/>
          </w:rPr>
          <w:t>постановлением</w:t>
        </w:r>
      </w:hyperlink>
      <w:r w:rsidRPr="00123DEA">
        <w:rPr>
          <w:sz w:val="24"/>
          <w:szCs w:val="24"/>
        </w:rPr>
        <w:t xml:space="preserve"> Администрации ЗАТО Северск от 13.08.2010    №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123DEA" w:rsidRPr="00123DEA" w:rsidRDefault="00123DEA" w:rsidP="00123DEA">
      <w:pPr>
        <w:ind w:firstLine="709"/>
        <w:jc w:val="both"/>
        <w:rPr>
          <w:sz w:val="24"/>
          <w:szCs w:val="24"/>
        </w:rPr>
      </w:pPr>
      <w:r w:rsidRPr="00123DEA">
        <w:rPr>
          <w:sz w:val="24"/>
          <w:szCs w:val="24"/>
        </w:rPr>
        <w:t>3.</w:t>
      </w:r>
      <w:r w:rsidRPr="00123DEA">
        <w:rPr>
          <w:color w:val="FFFFFF"/>
          <w:sz w:val="24"/>
          <w:szCs w:val="24"/>
        </w:rPr>
        <w:t>°</w:t>
      </w:r>
      <w:r w:rsidRPr="00123DEA">
        <w:rPr>
          <w:sz w:val="24"/>
          <w:szCs w:val="24"/>
        </w:rPr>
        <w:t>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w:t>
      </w:r>
      <w:hyperlink r:id="rId11" w:history="1">
        <w:r w:rsidRPr="00123DEA">
          <w:rPr>
            <w:rStyle w:val="a4"/>
            <w:sz w:val="24"/>
            <w:szCs w:val="24"/>
            <w:u w:val="none"/>
          </w:rPr>
          <w:t>http</w:t>
        </w:r>
        <w:r w:rsidRPr="00123DEA">
          <w:rPr>
            <w:rStyle w:val="a4"/>
            <w:sz w:val="24"/>
            <w:szCs w:val="24"/>
            <w:u w:val="none"/>
            <w:lang w:val="en-US"/>
          </w:rPr>
          <w:t>s</w:t>
        </w:r>
        <w:r w:rsidRPr="00123DEA">
          <w:rPr>
            <w:rStyle w:val="a4"/>
            <w:sz w:val="24"/>
            <w:szCs w:val="24"/>
            <w:u w:val="none"/>
          </w:rPr>
          <w:t>://зато-северск.рф</w:t>
        </w:r>
      </w:hyperlink>
      <w:r w:rsidRPr="00123DEA">
        <w:rPr>
          <w:sz w:val="24"/>
          <w:szCs w:val="24"/>
        </w:rPr>
        <w:t>)                             и доступны на едином портале государственных и муниципальных услуг (функций) (</w:t>
      </w:r>
      <w:hyperlink r:id="rId12" w:tgtFrame="_blank" w:tooltip="&lt;div class=&quot;doc www&quot;&gt;http://www.gosuslugi.ru&lt;/div&gt;" w:history="1">
        <w:r w:rsidRPr="00123DEA">
          <w:rPr>
            <w:rStyle w:val="a4"/>
            <w:sz w:val="24"/>
            <w:szCs w:val="24"/>
            <w:u w:val="none"/>
          </w:rPr>
          <w:t>http://www.gosuslugi.ru</w:t>
        </w:r>
      </w:hyperlink>
      <w:r w:rsidRPr="00123DEA">
        <w:rPr>
          <w:sz w:val="24"/>
          <w:szCs w:val="24"/>
        </w:rPr>
        <w:t>).</w:t>
      </w:r>
    </w:p>
    <w:p w:rsidR="00123DEA" w:rsidRPr="00123DEA" w:rsidRDefault="00123DEA" w:rsidP="00123DEA">
      <w:pPr>
        <w:ind w:firstLine="709"/>
        <w:jc w:val="both"/>
        <w:rPr>
          <w:sz w:val="24"/>
          <w:szCs w:val="24"/>
        </w:rPr>
      </w:pPr>
      <w:proofErr w:type="gramStart"/>
      <w:r w:rsidRPr="00123DEA">
        <w:rPr>
          <w:sz w:val="24"/>
          <w:szCs w:val="24"/>
        </w:rPr>
        <w:t>4.</w:t>
      </w:r>
      <w:r w:rsidRPr="00123DEA">
        <w:rPr>
          <w:color w:val="FFFFFF"/>
          <w:sz w:val="24"/>
          <w:szCs w:val="24"/>
        </w:rPr>
        <w:t>°</w:t>
      </w:r>
      <w:proofErr w:type="gramEnd"/>
      <w:r w:rsidRPr="00123DEA">
        <w:rPr>
          <w:sz w:val="24"/>
          <w:szCs w:val="24"/>
        </w:rPr>
        <w:t>Получателями муниципальной услуги являются граждане Российской Федерации.</w:t>
      </w:r>
    </w:p>
    <w:p w:rsidR="00123DEA" w:rsidRPr="00123DEA" w:rsidRDefault="00123DEA" w:rsidP="00123DEA">
      <w:pPr>
        <w:rPr>
          <w:sz w:val="24"/>
          <w:szCs w:val="24"/>
        </w:rPr>
      </w:pPr>
    </w:p>
    <w:p w:rsidR="00123DEA" w:rsidRPr="00123DEA" w:rsidRDefault="00123DEA" w:rsidP="00123DEA">
      <w:pPr>
        <w:jc w:val="center"/>
        <w:rPr>
          <w:sz w:val="24"/>
          <w:szCs w:val="24"/>
        </w:rPr>
      </w:pPr>
      <w:r w:rsidRPr="00123DEA">
        <w:rPr>
          <w:bCs/>
          <w:sz w:val="24"/>
          <w:szCs w:val="24"/>
        </w:rPr>
        <w:t>II. СТАНДАРТ ПРЕДОСТАВЛЕНИЯ МУНИЦИПАЛЬНОЙ УСЛУГИ</w:t>
      </w:r>
    </w:p>
    <w:p w:rsidR="00123DEA" w:rsidRPr="00123DEA" w:rsidRDefault="00123DEA" w:rsidP="00123DEA">
      <w:pPr>
        <w:ind w:firstLine="709"/>
        <w:jc w:val="both"/>
        <w:rPr>
          <w:sz w:val="24"/>
          <w:szCs w:val="24"/>
        </w:rPr>
      </w:pPr>
    </w:p>
    <w:p w:rsidR="00123DEA" w:rsidRPr="00123DEA" w:rsidRDefault="00123DEA" w:rsidP="00123DEA">
      <w:pPr>
        <w:ind w:firstLine="709"/>
        <w:jc w:val="both"/>
        <w:rPr>
          <w:sz w:val="24"/>
          <w:szCs w:val="24"/>
        </w:rPr>
      </w:pPr>
      <w:proofErr w:type="gramStart"/>
      <w:r w:rsidRPr="00123DEA">
        <w:rPr>
          <w:sz w:val="24"/>
          <w:szCs w:val="24"/>
        </w:rPr>
        <w:t>5.</w:t>
      </w:r>
      <w:r w:rsidRPr="00123DEA">
        <w:rPr>
          <w:color w:val="FFFFFF"/>
          <w:sz w:val="24"/>
          <w:szCs w:val="24"/>
        </w:rPr>
        <w:t>°</w:t>
      </w:r>
      <w:proofErr w:type="gramEnd"/>
      <w:r w:rsidRPr="00123DEA">
        <w:rPr>
          <w:sz w:val="24"/>
          <w:szCs w:val="24"/>
        </w:rPr>
        <w:t>Наименование муниципальной услуги: прием заявлений граждан и включение                       их в список нуждающихся в древесине для собственных нужд.</w:t>
      </w:r>
    </w:p>
    <w:p w:rsidR="00123DEA" w:rsidRPr="00123DEA" w:rsidRDefault="00123DEA" w:rsidP="00123DEA">
      <w:pPr>
        <w:ind w:firstLine="709"/>
        <w:jc w:val="both"/>
        <w:rPr>
          <w:sz w:val="24"/>
          <w:szCs w:val="24"/>
        </w:rPr>
      </w:pPr>
      <w:proofErr w:type="gramStart"/>
      <w:r w:rsidRPr="00123DEA">
        <w:rPr>
          <w:sz w:val="24"/>
          <w:szCs w:val="24"/>
        </w:rPr>
        <w:t>6.</w:t>
      </w:r>
      <w:r w:rsidRPr="00123DEA">
        <w:rPr>
          <w:color w:val="FFFFFF"/>
          <w:sz w:val="24"/>
          <w:szCs w:val="24"/>
        </w:rPr>
        <w:t>°</w:t>
      </w:r>
      <w:proofErr w:type="gramEnd"/>
      <w:r w:rsidRPr="00123DEA">
        <w:rPr>
          <w:sz w:val="24"/>
          <w:szCs w:val="24"/>
        </w:rPr>
        <w:t>Муниципальная услуга предоставляется Администрацией ЗАТО Северск в лице Управления по внегородским территориям Администрации ЗАТО Северск (УВГТ Администрации ЗАТО Северск)</w:t>
      </w:r>
    </w:p>
    <w:p w:rsidR="00123DEA" w:rsidRPr="00123DEA" w:rsidRDefault="00123DEA" w:rsidP="00123DEA">
      <w:pPr>
        <w:ind w:firstLine="709"/>
        <w:jc w:val="both"/>
        <w:rPr>
          <w:sz w:val="24"/>
          <w:szCs w:val="24"/>
        </w:rPr>
      </w:pPr>
      <w:r w:rsidRPr="00123DEA">
        <w:rPr>
          <w:sz w:val="24"/>
          <w:szCs w:val="24"/>
        </w:rPr>
        <w:t>Прием заявлений осуществляет Отдел по работе с обращениями граждан Администрации ЗАТО Северск (Отдел по ра</w:t>
      </w:r>
      <w:r w:rsidR="005E2D8E">
        <w:rPr>
          <w:sz w:val="24"/>
          <w:szCs w:val="24"/>
        </w:rPr>
        <w:t>боте с обращениями граждан</w:t>
      </w:r>
      <w:proofErr w:type="gramStart"/>
      <w:r w:rsidR="005E2D8E">
        <w:rPr>
          <w:sz w:val="24"/>
          <w:szCs w:val="24"/>
        </w:rPr>
        <w:t>),</w:t>
      </w:r>
      <w:r w:rsidRPr="00123DEA">
        <w:rPr>
          <w:sz w:val="24"/>
          <w:szCs w:val="24"/>
        </w:rPr>
        <w:t xml:space="preserve">   </w:t>
      </w:r>
      <w:proofErr w:type="gramEnd"/>
      <w:r w:rsidRPr="00123DEA">
        <w:rPr>
          <w:sz w:val="24"/>
          <w:szCs w:val="24"/>
        </w:rPr>
        <w:t xml:space="preserve">                УВГТ Администрации ЗАТО Северск.</w:t>
      </w:r>
    </w:p>
    <w:p w:rsidR="00123DEA" w:rsidRPr="00123DEA" w:rsidRDefault="00123DEA" w:rsidP="00123DEA">
      <w:pPr>
        <w:ind w:firstLine="709"/>
        <w:jc w:val="both"/>
        <w:rPr>
          <w:sz w:val="24"/>
          <w:szCs w:val="24"/>
        </w:rPr>
      </w:pPr>
      <w:r w:rsidRPr="00123DEA">
        <w:rPr>
          <w:sz w:val="24"/>
          <w:szCs w:val="24"/>
        </w:rPr>
        <w:t>Регистрацию и хранение заявлений осуществляет Отдел по работе с обращениями граждан.</w:t>
      </w:r>
    </w:p>
    <w:p w:rsidR="00123DEA" w:rsidRPr="00123DEA" w:rsidRDefault="00123DEA" w:rsidP="00123DEA">
      <w:pPr>
        <w:ind w:firstLine="709"/>
        <w:jc w:val="both"/>
        <w:rPr>
          <w:sz w:val="24"/>
          <w:szCs w:val="24"/>
        </w:rPr>
      </w:pPr>
      <w:proofErr w:type="gramStart"/>
      <w:r w:rsidRPr="00123DEA">
        <w:rPr>
          <w:sz w:val="24"/>
          <w:szCs w:val="24"/>
        </w:rPr>
        <w:lastRenderedPageBreak/>
        <w:t>7.</w:t>
      </w:r>
      <w:r w:rsidRPr="00123DEA">
        <w:rPr>
          <w:color w:val="FFFFFF"/>
          <w:sz w:val="24"/>
          <w:szCs w:val="24"/>
        </w:rPr>
        <w:t>°</w:t>
      </w:r>
      <w:proofErr w:type="gramEnd"/>
      <w:r w:rsidRPr="00123DEA">
        <w:rPr>
          <w:sz w:val="24"/>
          <w:szCs w:val="24"/>
        </w:rPr>
        <w:t>Результатом предоставления муниципальной услуги является направление (вручение) заявителю одного из следующих документов: уведомления о включении            в список нуждающихся в древесине для собственных нужд (далее - уведомление                о включении, либо уведомления об отказе во включении в список нуждающихся                 в древесине для собственных нужд (далее - уведомление об отказе).</w:t>
      </w:r>
    </w:p>
    <w:p w:rsidR="00123DEA" w:rsidRPr="00123DEA" w:rsidRDefault="00123DEA" w:rsidP="00123DEA">
      <w:pPr>
        <w:ind w:firstLine="709"/>
        <w:jc w:val="both"/>
        <w:rPr>
          <w:sz w:val="24"/>
          <w:szCs w:val="24"/>
        </w:rPr>
      </w:pPr>
      <w:proofErr w:type="gramStart"/>
      <w:r w:rsidRPr="00123DEA">
        <w:rPr>
          <w:sz w:val="24"/>
          <w:szCs w:val="24"/>
        </w:rPr>
        <w:t>8.</w:t>
      </w:r>
      <w:r w:rsidRPr="00123DEA">
        <w:rPr>
          <w:color w:val="FFFFFF"/>
          <w:sz w:val="24"/>
          <w:szCs w:val="24"/>
        </w:rPr>
        <w:t>°</w:t>
      </w:r>
      <w:proofErr w:type="gramEnd"/>
      <w:r w:rsidRPr="00123DEA">
        <w:rPr>
          <w:sz w:val="24"/>
          <w:szCs w:val="24"/>
        </w:rPr>
        <w:t>Срок предоставления муниципальной услуги составляет 30 дней с даты регистрации запроса.</w:t>
      </w:r>
    </w:p>
    <w:p w:rsidR="00123DEA" w:rsidRPr="00123DEA" w:rsidRDefault="00123DEA" w:rsidP="00123DEA">
      <w:pPr>
        <w:tabs>
          <w:tab w:val="left" w:pos="8310"/>
        </w:tabs>
        <w:ind w:firstLine="709"/>
        <w:jc w:val="both"/>
        <w:rPr>
          <w:sz w:val="24"/>
          <w:szCs w:val="24"/>
        </w:rPr>
      </w:pPr>
      <w:proofErr w:type="gramStart"/>
      <w:r w:rsidRPr="00123DEA">
        <w:rPr>
          <w:sz w:val="24"/>
          <w:szCs w:val="24"/>
        </w:rPr>
        <w:t>9.</w:t>
      </w:r>
      <w:r w:rsidRPr="00123DEA">
        <w:rPr>
          <w:color w:val="FFFFFF"/>
          <w:sz w:val="24"/>
          <w:szCs w:val="24"/>
        </w:rPr>
        <w:t>°</w:t>
      </w:r>
      <w:proofErr w:type="gramEnd"/>
      <w:r w:rsidRPr="00123DEA">
        <w:rPr>
          <w:sz w:val="24"/>
          <w:szCs w:val="24"/>
        </w:rPr>
        <w:t>Муниципальная услуга предоставляется в соответствии с:</w:t>
      </w:r>
      <w:r w:rsidRPr="00123DEA">
        <w:rPr>
          <w:sz w:val="24"/>
          <w:szCs w:val="24"/>
        </w:rPr>
        <w:tab/>
      </w:r>
    </w:p>
    <w:p w:rsidR="00123DEA" w:rsidRPr="00123DEA" w:rsidRDefault="00123DEA" w:rsidP="00123DEA">
      <w:pPr>
        <w:ind w:firstLine="709"/>
        <w:jc w:val="both"/>
        <w:rPr>
          <w:sz w:val="24"/>
          <w:szCs w:val="24"/>
        </w:rPr>
      </w:pPr>
      <w:r w:rsidRPr="00123DEA">
        <w:rPr>
          <w:sz w:val="24"/>
          <w:szCs w:val="24"/>
        </w:rPr>
        <w:t>1)</w:t>
      </w:r>
      <w:r w:rsidRPr="00123DEA">
        <w:rPr>
          <w:color w:val="FFFFFF"/>
          <w:sz w:val="24"/>
          <w:szCs w:val="24"/>
        </w:rPr>
        <w:t xml:space="preserve">  </w:t>
      </w:r>
      <w:r w:rsidRPr="00123DEA">
        <w:rPr>
          <w:sz w:val="24"/>
          <w:szCs w:val="24"/>
        </w:rPr>
        <w:t>Лесным кодексом Российской Федерации;</w:t>
      </w:r>
    </w:p>
    <w:p w:rsidR="00123DEA" w:rsidRPr="00123DEA" w:rsidRDefault="00123DEA" w:rsidP="00123DEA">
      <w:pPr>
        <w:ind w:firstLine="709"/>
        <w:jc w:val="both"/>
        <w:rPr>
          <w:color w:val="FFFFFF"/>
          <w:sz w:val="24"/>
          <w:szCs w:val="24"/>
        </w:rPr>
      </w:pPr>
      <w:r w:rsidRPr="00123DEA">
        <w:rPr>
          <w:sz w:val="24"/>
          <w:szCs w:val="24"/>
        </w:rPr>
        <w:t>2)</w:t>
      </w:r>
      <w:r w:rsidRPr="00123DEA">
        <w:rPr>
          <w:color w:val="FFFFFF"/>
          <w:sz w:val="24"/>
          <w:szCs w:val="24"/>
        </w:rPr>
        <w:t xml:space="preserve">  </w:t>
      </w:r>
      <w:r w:rsidRPr="00123DEA">
        <w:rPr>
          <w:sz w:val="24"/>
          <w:szCs w:val="24"/>
        </w:rPr>
        <w:t>Гражданским кодексом Российской Федерации;</w:t>
      </w:r>
    </w:p>
    <w:p w:rsidR="00123DEA" w:rsidRPr="00123DEA" w:rsidRDefault="00123DEA" w:rsidP="00123DEA">
      <w:pPr>
        <w:ind w:firstLine="709"/>
        <w:jc w:val="both"/>
        <w:rPr>
          <w:sz w:val="24"/>
          <w:szCs w:val="24"/>
        </w:rPr>
      </w:pPr>
      <w:r w:rsidRPr="00123DEA">
        <w:rPr>
          <w:sz w:val="24"/>
          <w:szCs w:val="24"/>
        </w:rPr>
        <w:t xml:space="preserve">3)  Федеральным </w:t>
      </w:r>
      <w:hyperlink r:id="rId13" w:history="1">
        <w:r w:rsidRPr="00123DEA">
          <w:rPr>
            <w:rStyle w:val="a4"/>
            <w:sz w:val="24"/>
            <w:szCs w:val="24"/>
            <w:u w:val="none"/>
          </w:rPr>
          <w:t>законом</w:t>
        </w:r>
      </w:hyperlink>
      <w:r w:rsidRPr="00123DEA">
        <w:rPr>
          <w:sz w:val="24"/>
          <w:szCs w:val="24"/>
        </w:rPr>
        <w:t xml:space="preserve"> от 6 октября 2003 года № 131-ФЗ «Об общих принципах организации местного самоуправления в Российской Федерации»;</w:t>
      </w:r>
    </w:p>
    <w:p w:rsidR="00123DEA" w:rsidRPr="00123DEA" w:rsidRDefault="00123DEA" w:rsidP="00123DEA">
      <w:pPr>
        <w:ind w:firstLine="709"/>
        <w:jc w:val="both"/>
        <w:rPr>
          <w:sz w:val="24"/>
          <w:szCs w:val="24"/>
        </w:rPr>
      </w:pPr>
      <w:proofErr w:type="gramStart"/>
      <w:r w:rsidRPr="00123DEA">
        <w:rPr>
          <w:sz w:val="24"/>
          <w:szCs w:val="24"/>
        </w:rPr>
        <w:t>4)</w:t>
      </w:r>
      <w:r w:rsidRPr="00123DEA">
        <w:rPr>
          <w:color w:val="FFFFFF"/>
          <w:sz w:val="24"/>
          <w:szCs w:val="24"/>
        </w:rPr>
        <w:t>°</w:t>
      </w:r>
      <w:proofErr w:type="gramEnd"/>
      <w:r w:rsidRPr="00123DEA">
        <w:rPr>
          <w:color w:val="FFFFFF"/>
          <w:sz w:val="24"/>
          <w:szCs w:val="24"/>
        </w:rPr>
        <w:t xml:space="preserve"> </w:t>
      </w:r>
      <w:hyperlink r:id="rId14" w:history="1">
        <w:r w:rsidRPr="00123DEA">
          <w:rPr>
            <w:rStyle w:val="a4"/>
            <w:sz w:val="24"/>
            <w:szCs w:val="24"/>
            <w:u w:val="none"/>
          </w:rPr>
          <w:t>Законом</w:t>
        </w:r>
      </w:hyperlink>
      <w:r w:rsidRPr="00123DEA">
        <w:rPr>
          <w:sz w:val="24"/>
          <w:szCs w:val="24"/>
        </w:rPr>
        <w:t xml:space="preserve"> Томской области от 9 августа 2007 года № 165-ОЗ «Об установлении порядка и нормативов заготовки гражданами древесины для собственных нужд».</w:t>
      </w:r>
    </w:p>
    <w:p w:rsidR="00123DEA" w:rsidRPr="00123DEA" w:rsidRDefault="00123DEA" w:rsidP="00123DEA">
      <w:pPr>
        <w:ind w:firstLine="709"/>
        <w:jc w:val="both"/>
        <w:rPr>
          <w:sz w:val="24"/>
          <w:szCs w:val="24"/>
        </w:rPr>
      </w:pPr>
      <w:proofErr w:type="gramStart"/>
      <w:r w:rsidRPr="00123DEA">
        <w:rPr>
          <w:sz w:val="24"/>
          <w:szCs w:val="24"/>
        </w:rPr>
        <w:t>10.</w:t>
      </w:r>
      <w:r w:rsidRPr="00123DEA">
        <w:rPr>
          <w:color w:val="FFFFFF"/>
          <w:sz w:val="24"/>
          <w:szCs w:val="24"/>
        </w:rPr>
        <w:t>°</w:t>
      </w:r>
      <w:proofErr w:type="gramEnd"/>
      <w:r w:rsidRPr="00123DEA">
        <w:rPr>
          <w:sz w:val="24"/>
          <w:szCs w:val="24"/>
        </w:rPr>
        <w:t>Основанием для предоставления муниципальной услуги является письменное заявление, поступившее в Отдел по работе с обращениями граждан по почте или            при личном приеме заявителя, электронной почтой. От имени заявителя может выступать физическое лицо, действующее на основании доверенности, оформленной в соответствии                                      с законодательством Российской Федерации, иных документов, подтверждающих полномочия представителя.</w:t>
      </w:r>
    </w:p>
    <w:p w:rsidR="00123DEA" w:rsidRPr="00123DEA" w:rsidRDefault="00123DEA" w:rsidP="00123DEA">
      <w:pPr>
        <w:ind w:firstLine="709"/>
        <w:jc w:val="both"/>
        <w:rPr>
          <w:rFonts w:ascii="Verdana" w:hAnsi="Verdana"/>
          <w:sz w:val="24"/>
          <w:szCs w:val="24"/>
        </w:rPr>
      </w:pPr>
      <w:r w:rsidRPr="00123DEA">
        <w:rPr>
          <w:sz w:val="24"/>
          <w:szCs w:val="24"/>
        </w:rPr>
        <w:t>При подаче заявления заявитель (его законный представитель) дает согласие                             на обработку персональных данных в целях и объеме, необходимых для предоставления муниципальной услуги. Ответственность за полноту и достоверность представляемых сведений несет заявитель.</w:t>
      </w:r>
    </w:p>
    <w:p w:rsidR="00123DEA" w:rsidRPr="00123DEA" w:rsidRDefault="00123DEA" w:rsidP="00123DEA">
      <w:pPr>
        <w:ind w:firstLine="709"/>
        <w:jc w:val="both"/>
        <w:rPr>
          <w:sz w:val="24"/>
          <w:szCs w:val="24"/>
        </w:rPr>
      </w:pPr>
      <w:proofErr w:type="gramStart"/>
      <w:r w:rsidRPr="00123DEA">
        <w:rPr>
          <w:sz w:val="24"/>
          <w:szCs w:val="24"/>
        </w:rPr>
        <w:t>11.</w:t>
      </w:r>
      <w:r w:rsidRPr="00123DEA">
        <w:rPr>
          <w:color w:val="FFFFFF"/>
          <w:sz w:val="24"/>
          <w:szCs w:val="24"/>
        </w:rPr>
        <w:t>°</w:t>
      </w:r>
      <w:proofErr w:type="gramEnd"/>
      <w:r w:rsidRPr="00123DEA">
        <w:rPr>
          <w:sz w:val="24"/>
          <w:szCs w:val="24"/>
        </w:rPr>
        <w:t>Для получения муниципальной услуги заявитель представляет:</w:t>
      </w:r>
    </w:p>
    <w:p w:rsidR="00123DEA" w:rsidRPr="00123DEA" w:rsidRDefault="00123DEA" w:rsidP="00123DEA">
      <w:pPr>
        <w:ind w:firstLine="709"/>
        <w:jc w:val="both"/>
        <w:rPr>
          <w:sz w:val="24"/>
          <w:szCs w:val="24"/>
        </w:rPr>
      </w:pPr>
      <w:proofErr w:type="gramStart"/>
      <w:r w:rsidRPr="00123DEA">
        <w:rPr>
          <w:sz w:val="24"/>
          <w:szCs w:val="24"/>
        </w:rPr>
        <w:t>1)</w:t>
      </w:r>
      <w:r w:rsidRPr="00123DEA">
        <w:rPr>
          <w:color w:val="FFFFFF"/>
          <w:sz w:val="24"/>
          <w:szCs w:val="24"/>
        </w:rPr>
        <w:t>°</w:t>
      </w:r>
      <w:proofErr w:type="gramEnd"/>
      <w:r w:rsidRPr="00123DEA">
        <w:rPr>
          <w:sz w:val="24"/>
          <w:szCs w:val="24"/>
        </w:rPr>
        <w:t>заявление о включение в список нуждающихся в заготовке древесины для собственных нужд (форма 1), содержащее следующие сведения;</w:t>
      </w:r>
    </w:p>
    <w:p w:rsidR="00123DEA" w:rsidRPr="00123DEA" w:rsidRDefault="00123DEA" w:rsidP="00123DEA">
      <w:pPr>
        <w:ind w:firstLine="709"/>
        <w:jc w:val="both"/>
        <w:rPr>
          <w:sz w:val="24"/>
          <w:szCs w:val="24"/>
        </w:rPr>
      </w:pPr>
      <w:r w:rsidRPr="00123DEA">
        <w:rPr>
          <w:sz w:val="24"/>
          <w:szCs w:val="24"/>
        </w:rPr>
        <w:t>- фамилию, имя, отчество, адрес регистрации по месту жительства, данные документа, удостоверяющего личность, контактный телефон; цель заготовки древесины.</w:t>
      </w:r>
    </w:p>
    <w:p w:rsidR="00123DEA" w:rsidRPr="00123DEA" w:rsidRDefault="00123DEA" w:rsidP="00123DEA">
      <w:pPr>
        <w:ind w:firstLine="709"/>
        <w:jc w:val="both"/>
        <w:rPr>
          <w:sz w:val="24"/>
          <w:szCs w:val="24"/>
        </w:rPr>
      </w:pPr>
      <w:bookmarkStart w:id="0" w:name="p89"/>
      <w:bookmarkEnd w:id="0"/>
      <w:proofErr w:type="gramStart"/>
      <w:r w:rsidRPr="00123DEA">
        <w:rPr>
          <w:sz w:val="24"/>
          <w:szCs w:val="24"/>
        </w:rPr>
        <w:t>2)</w:t>
      </w:r>
      <w:r w:rsidRPr="00123DEA">
        <w:rPr>
          <w:color w:val="FFFFFF"/>
          <w:sz w:val="24"/>
          <w:szCs w:val="24"/>
        </w:rPr>
        <w:t>°</w:t>
      </w:r>
      <w:proofErr w:type="gramEnd"/>
      <w:r w:rsidRPr="00123DEA">
        <w:rPr>
          <w:sz w:val="24"/>
          <w:szCs w:val="24"/>
        </w:rPr>
        <w:t>при обращении за древесиной для строительства объекта индивидуального жилищного строительства:</w:t>
      </w:r>
    </w:p>
    <w:p w:rsidR="00123DEA" w:rsidRPr="00123DEA" w:rsidRDefault="00123DEA" w:rsidP="00123DEA">
      <w:pPr>
        <w:ind w:firstLine="709"/>
        <w:jc w:val="both"/>
        <w:rPr>
          <w:sz w:val="24"/>
          <w:szCs w:val="24"/>
        </w:rPr>
      </w:pPr>
      <w:proofErr w:type="gramStart"/>
      <w:r w:rsidRPr="00123DEA">
        <w:rPr>
          <w:sz w:val="24"/>
          <w:szCs w:val="24"/>
        </w:rPr>
        <w:t>а)</w:t>
      </w:r>
      <w:r w:rsidRPr="00123DEA">
        <w:rPr>
          <w:color w:val="FFFFFF"/>
          <w:sz w:val="24"/>
          <w:szCs w:val="24"/>
        </w:rPr>
        <w:t>°</w:t>
      </w:r>
      <w:proofErr w:type="gramEnd"/>
      <w:r w:rsidRPr="00123DEA">
        <w:rPr>
          <w:sz w:val="24"/>
          <w:szCs w:val="24"/>
        </w:rPr>
        <w:t xml:space="preserve"> договор аренды земельного участка или свидетельства о праве собственности на земельный участок или выписка из Единого государственного реестра прав на недвижимое имущество и сделок с ним (далее - выписка из ЕГРН) или иные документы, подтверждающие право пользования земельным участком;</w:t>
      </w:r>
    </w:p>
    <w:p w:rsidR="00123DEA" w:rsidRPr="00123DEA" w:rsidRDefault="00123DEA" w:rsidP="00123DEA">
      <w:pPr>
        <w:ind w:firstLine="709"/>
        <w:jc w:val="both"/>
        <w:rPr>
          <w:sz w:val="24"/>
          <w:szCs w:val="24"/>
        </w:rPr>
      </w:pPr>
      <w:proofErr w:type="gramStart"/>
      <w:r w:rsidRPr="00123DEA">
        <w:rPr>
          <w:sz w:val="24"/>
          <w:szCs w:val="24"/>
        </w:rPr>
        <w:t>б)</w:t>
      </w:r>
      <w:r w:rsidRPr="00123DEA">
        <w:rPr>
          <w:color w:val="FFFFFF"/>
          <w:sz w:val="24"/>
          <w:szCs w:val="24"/>
        </w:rPr>
        <w:t>°</w:t>
      </w:r>
      <w:proofErr w:type="gramEnd"/>
      <w:r w:rsidRPr="00123DEA">
        <w:rPr>
          <w:sz w:val="24"/>
          <w:szCs w:val="24"/>
        </w:rPr>
        <w:t>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разрешение на строительство, полученное до 4 августа 2018 года);</w:t>
      </w:r>
    </w:p>
    <w:p w:rsidR="00123DEA" w:rsidRPr="00123DEA" w:rsidRDefault="00123DEA" w:rsidP="00123DEA">
      <w:pPr>
        <w:ind w:firstLine="709"/>
        <w:jc w:val="both"/>
        <w:rPr>
          <w:sz w:val="24"/>
          <w:szCs w:val="24"/>
        </w:rPr>
      </w:pPr>
      <w:proofErr w:type="gramStart"/>
      <w:r w:rsidRPr="00123DEA">
        <w:rPr>
          <w:sz w:val="24"/>
          <w:szCs w:val="24"/>
        </w:rPr>
        <w:t>3)</w:t>
      </w:r>
      <w:r w:rsidRPr="00123DEA">
        <w:rPr>
          <w:color w:val="FFFFFF"/>
          <w:sz w:val="24"/>
          <w:szCs w:val="24"/>
        </w:rPr>
        <w:t>°</w:t>
      </w:r>
      <w:proofErr w:type="gramEnd"/>
      <w:r w:rsidRPr="00123DEA">
        <w:rPr>
          <w:sz w:val="24"/>
          <w:szCs w:val="24"/>
        </w:rPr>
        <w:t>при обращении за древесиной для строительства хозяйственных построек договор аренды земельного участка или свидетельства о праве собственности на земельный участок;</w:t>
      </w:r>
    </w:p>
    <w:p w:rsidR="00123DEA" w:rsidRPr="00123DEA" w:rsidRDefault="00123DEA" w:rsidP="00123DEA">
      <w:pPr>
        <w:ind w:firstLine="709"/>
        <w:jc w:val="both"/>
        <w:rPr>
          <w:sz w:val="24"/>
          <w:szCs w:val="24"/>
        </w:rPr>
      </w:pPr>
      <w:bookmarkStart w:id="1" w:name="p97"/>
      <w:bookmarkEnd w:id="1"/>
      <w:proofErr w:type="gramStart"/>
      <w:r w:rsidRPr="00123DEA">
        <w:rPr>
          <w:sz w:val="24"/>
          <w:szCs w:val="24"/>
        </w:rPr>
        <w:t>4)</w:t>
      </w:r>
      <w:r w:rsidRPr="00123DEA">
        <w:rPr>
          <w:color w:val="FFFFFF"/>
          <w:sz w:val="24"/>
          <w:szCs w:val="24"/>
        </w:rPr>
        <w:t>°</w:t>
      </w:r>
      <w:proofErr w:type="gramEnd"/>
      <w:r w:rsidRPr="00123DEA">
        <w:rPr>
          <w:sz w:val="24"/>
          <w:szCs w:val="24"/>
        </w:rPr>
        <w:t>при обращении за древесиной для отопления жилого помещения, жилых строений или хозяйственных построек с печным отоплением правоустанавливающий документ, подтверждающий право собственности или пользования объектом недвижимости;</w:t>
      </w:r>
    </w:p>
    <w:p w:rsidR="00123DEA" w:rsidRPr="00123DEA" w:rsidRDefault="00123DEA" w:rsidP="00123DEA">
      <w:pPr>
        <w:ind w:firstLine="709"/>
        <w:jc w:val="both"/>
        <w:rPr>
          <w:sz w:val="24"/>
          <w:szCs w:val="24"/>
        </w:rPr>
      </w:pPr>
      <w:bookmarkStart w:id="2" w:name="p98"/>
      <w:bookmarkEnd w:id="2"/>
      <w:proofErr w:type="gramStart"/>
      <w:r w:rsidRPr="00123DEA">
        <w:rPr>
          <w:sz w:val="24"/>
          <w:szCs w:val="24"/>
        </w:rPr>
        <w:t>5)</w:t>
      </w:r>
      <w:r w:rsidRPr="00123DEA">
        <w:rPr>
          <w:color w:val="FFFFFF"/>
          <w:sz w:val="24"/>
          <w:szCs w:val="24"/>
        </w:rPr>
        <w:t>°</w:t>
      </w:r>
      <w:proofErr w:type="gramEnd"/>
      <w:r w:rsidRPr="00123DEA">
        <w:rPr>
          <w:sz w:val="24"/>
          <w:szCs w:val="24"/>
        </w:rPr>
        <w:t>при обращении за древесиной для ремонта объектов недвижимости  свидетельство о праве собственности на объект недвижимости;</w:t>
      </w:r>
    </w:p>
    <w:p w:rsidR="00123DEA" w:rsidRPr="00123DEA" w:rsidRDefault="00123DEA" w:rsidP="00123DEA">
      <w:pPr>
        <w:ind w:firstLine="709"/>
        <w:jc w:val="both"/>
        <w:rPr>
          <w:sz w:val="24"/>
          <w:szCs w:val="24"/>
        </w:rPr>
      </w:pPr>
      <w:bookmarkStart w:id="3" w:name="p99"/>
      <w:bookmarkEnd w:id="3"/>
      <w:proofErr w:type="gramStart"/>
      <w:r w:rsidRPr="00123DEA">
        <w:rPr>
          <w:sz w:val="24"/>
          <w:szCs w:val="24"/>
        </w:rPr>
        <w:t>6)</w:t>
      </w:r>
      <w:r w:rsidRPr="00123DEA">
        <w:rPr>
          <w:color w:val="FFFFFF"/>
          <w:sz w:val="24"/>
          <w:szCs w:val="24"/>
        </w:rPr>
        <w:t>°</w:t>
      </w:r>
      <w:proofErr w:type="gramEnd"/>
      <w:r w:rsidRPr="00123DEA">
        <w:rPr>
          <w:sz w:val="24"/>
          <w:szCs w:val="24"/>
        </w:rPr>
        <w:t>при обращении за древесиной для строительства строений для содержания пяти                         и более коров, принадлежащих гражданину на праве собственности:</w:t>
      </w:r>
    </w:p>
    <w:p w:rsidR="00123DEA" w:rsidRPr="00123DEA" w:rsidRDefault="00123DEA" w:rsidP="00123DEA">
      <w:pPr>
        <w:ind w:firstLine="709"/>
        <w:jc w:val="both"/>
        <w:rPr>
          <w:sz w:val="24"/>
          <w:szCs w:val="24"/>
        </w:rPr>
      </w:pPr>
      <w:bookmarkStart w:id="4" w:name="p100"/>
      <w:bookmarkEnd w:id="4"/>
      <w:proofErr w:type="gramStart"/>
      <w:r w:rsidRPr="00123DEA">
        <w:rPr>
          <w:sz w:val="24"/>
          <w:szCs w:val="24"/>
        </w:rPr>
        <w:lastRenderedPageBreak/>
        <w:t>а)</w:t>
      </w:r>
      <w:r w:rsidRPr="00123DEA">
        <w:rPr>
          <w:color w:val="FFFFFF"/>
          <w:sz w:val="24"/>
          <w:szCs w:val="24"/>
        </w:rPr>
        <w:t>°</w:t>
      </w:r>
      <w:proofErr w:type="gramEnd"/>
      <w:r w:rsidRPr="00123DEA">
        <w:rPr>
          <w:sz w:val="24"/>
          <w:szCs w:val="24"/>
        </w:rPr>
        <w:t>договор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p>
    <w:p w:rsidR="00123DEA" w:rsidRPr="00123DEA" w:rsidRDefault="00123DEA" w:rsidP="00123DEA">
      <w:pPr>
        <w:ind w:firstLine="709"/>
        <w:jc w:val="both"/>
        <w:rPr>
          <w:sz w:val="24"/>
          <w:szCs w:val="24"/>
        </w:rPr>
      </w:pPr>
      <w:bookmarkStart w:id="5" w:name="p101"/>
      <w:bookmarkEnd w:id="5"/>
      <w:proofErr w:type="gramStart"/>
      <w:r w:rsidRPr="00123DEA">
        <w:rPr>
          <w:sz w:val="24"/>
          <w:szCs w:val="24"/>
        </w:rPr>
        <w:t>б)</w:t>
      </w:r>
      <w:r w:rsidRPr="00123DEA">
        <w:rPr>
          <w:color w:val="FFFFFF"/>
          <w:sz w:val="24"/>
          <w:szCs w:val="24"/>
        </w:rPr>
        <w:t>°</w:t>
      </w:r>
      <w:proofErr w:type="gramEnd"/>
      <w:r w:rsidRPr="00123DEA">
        <w:rPr>
          <w:sz w:val="24"/>
          <w:szCs w:val="24"/>
        </w:rPr>
        <w:t>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разрешение на строительство, полученное до 4 августа 2018 года);</w:t>
      </w:r>
    </w:p>
    <w:p w:rsidR="00123DEA" w:rsidRPr="00123DEA" w:rsidRDefault="00123DEA" w:rsidP="00123DEA">
      <w:pPr>
        <w:ind w:firstLine="709"/>
        <w:jc w:val="both"/>
        <w:rPr>
          <w:sz w:val="24"/>
          <w:szCs w:val="24"/>
        </w:rPr>
      </w:pPr>
      <w:proofErr w:type="gramStart"/>
      <w:r w:rsidRPr="00123DEA">
        <w:rPr>
          <w:sz w:val="24"/>
          <w:szCs w:val="24"/>
        </w:rPr>
        <w:t>в)</w:t>
      </w:r>
      <w:r w:rsidRPr="00123DEA">
        <w:rPr>
          <w:color w:val="FFFFFF"/>
          <w:sz w:val="24"/>
          <w:szCs w:val="24"/>
        </w:rPr>
        <w:t>°</w:t>
      </w:r>
      <w:proofErr w:type="gramEnd"/>
      <w:r w:rsidRPr="00123DEA">
        <w:rPr>
          <w:sz w:val="24"/>
          <w:szCs w:val="24"/>
        </w:rPr>
        <w:t>документ, подтверждающий право собственности на пять и более коров.</w:t>
      </w:r>
    </w:p>
    <w:p w:rsidR="00123DEA" w:rsidRPr="00123DEA" w:rsidRDefault="00123DEA" w:rsidP="00123DEA">
      <w:pPr>
        <w:ind w:firstLine="709"/>
        <w:jc w:val="both"/>
        <w:rPr>
          <w:sz w:val="24"/>
          <w:szCs w:val="24"/>
        </w:rPr>
      </w:pPr>
      <w:r w:rsidRPr="00123DEA">
        <w:rPr>
          <w:sz w:val="24"/>
          <w:szCs w:val="24"/>
        </w:rPr>
        <w:t xml:space="preserve">Документы, предусмотренные </w:t>
      </w:r>
      <w:hyperlink w:anchor="p89#p89" w:history="1">
        <w:r w:rsidRPr="00123DEA">
          <w:rPr>
            <w:rStyle w:val="a4"/>
            <w:sz w:val="24"/>
            <w:szCs w:val="24"/>
            <w:u w:val="none"/>
          </w:rPr>
          <w:t>подпунктами 2</w:t>
        </w:r>
      </w:hyperlink>
      <w:r w:rsidRPr="00123DEA">
        <w:rPr>
          <w:sz w:val="24"/>
          <w:szCs w:val="24"/>
        </w:rPr>
        <w:t xml:space="preserve"> - </w:t>
      </w:r>
      <w:hyperlink w:anchor="p98#p98" w:history="1">
        <w:r w:rsidRPr="00123DEA">
          <w:rPr>
            <w:rStyle w:val="a4"/>
            <w:sz w:val="24"/>
            <w:szCs w:val="24"/>
            <w:u w:val="none"/>
          </w:rPr>
          <w:t>5</w:t>
        </w:r>
      </w:hyperlink>
      <w:r w:rsidRPr="00123DEA">
        <w:rPr>
          <w:sz w:val="24"/>
          <w:szCs w:val="24"/>
        </w:rPr>
        <w:t xml:space="preserve">, </w:t>
      </w:r>
      <w:hyperlink w:anchor="p100#p100" w:history="1">
        <w:r w:rsidRPr="00123DEA">
          <w:rPr>
            <w:rStyle w:val="a4"/>
            <w:sz w:val="24"/>
            <w:szCs w:val="24"/>
            <w:u w:val="none"/>
          </w:rPr>
          <w:t>подпунктами «а</w:t>
        </w:r>
      </w:hyperlink>
      <w:r w:rsidRPr="00123DEA">
        <w:rPr>
          <w:sz w:val="24"/>
          <w:szCs w:val="24"/>
        </w:rPr>
        <w:t xml:space="preserve">», </w:t>
      </w:r>
      <w:hyperlink w:anchor="p101#p101" w:history="1">
        <w:r w:rsidRPr="00123DEA">
          <w:rPr>
            <w:rStyle w:val="a4"/>
            <w:sz w:val="24"/>
            <w:szCs w:val="24"/>
            <w:u w:val="none"/>
          </w:rPr>
          <w:t>«</w:t>
        </w:r>
        <w:proofErr w:type="gramStart"/>
        <w:r w:rsidRPr="00123DEA">
          <w:rPr>
            <w:rStyle w:val="a4"/>
            <w:sz w:val="24"/>
            <w:szCs w:val="24"/>
            <w:u w:val="none"/>
          </w:rPr>
          <w:t>б»  подпункта</w:t>
        </w:r>
        <w:proofErr w:type="gramEnd"/>
        <w:r w:rsidRPr="00123DEA">
          <w:rPr>
            <w:rStyle w:val="a4"/>
            <w:sz w:val="24"/>
            <w:szCs w:val="24"/>
            <w:u w:val="none"/>
          </w:rPr>
          <w:t xml:space="preserve"> </w:t>
        </w:r>
      </w:hyperlink>
      <w:r w:rsidRPr="00123DEA">
        <w:rPr>
          <w:sz w:val="24"/>
          <w:szCs w:val="24"/>
        </w:rPr>
        <w:t>6, УВГТ Администрации ЗАТО Северск</w:t>
      </w:r>
      <w:r w:rsidRPr="00123DEA">
        <w:rPr>
          <w:i/>
          <w:sz w:val="24"/>
          <w:szCs w:val="24"/>
        </w:rPr>
        <w:t xml:space="preserve"> </w:t>
      </w:r>
      <w:r w:rsidRPr="00123DEA">
        <w:rPr>
          <w:sz w:val="24"/>
          <w:szCs w:val="24"/>
        </w:rPr>
        <w:t>запрашивает</w:t>
      </w:r>
      <w:r w:rsidRPr="00123DEA">
        <w:rPr>
          <w:i/>
          <w:sz w:val="24"/>
          <w:szCs w:val="24"/>
        </w:rPr>
        <w:t xml:space="preserve"> </w:t>
      </w:r>
      <w:r w:rsidRPr="00123DEA">
        <w:rPr>
          <w:sz w:val="24"/>
          <w:szCs w:val="24"/>
        </w:rPr>
        <w:t>в государственных органах                и органах местного самоуправления, в распоряжении которых находятся указанные документы, если заявитель не представил их самостоятельно.</w:t>
      </w:r>
      <w:bookmarkStart w:id="6" w:name="p110"/>
      <w:bookmarkEnd w:id="6"/>
    </w:p>
    <w:p w:rsidR="00123DEA" w:rsidRPr="00123DEA" w:rsidRDefault="00123DEA" w:rsidP="00123DEA">
      <w:pPr>
        <w:ind w:firstLine="709"/>
        <w:jc w:val="both"/>
        <w:rPr>
          <w:sz w:val="24"/>
          <w:szCs w:val="24"/>
        </w:rPr>
      </w:pPr>
      <w:proofErr w:type="gramStart"/>
      <w:r w:rsidRPr="00123DEA">
        <w:rPr>
          <w:sz w:val="24"/>
          <w:szCs w:val="24"/>
        </w:rPr>
        <w:t>12.</w:t>
      </w:r>
      <w:r w:rsidRPr="00123DEA">
        <w:rPr>
          <w:color w:val="FFFFFF"/>
          <w:sz w:val="24"/>
          <w:szCs w:val="24"/>
        </w:rPr>
        <w:t>°</w:t>
      </w:r>
      <w:proofErr w:type="gramEnd"/>
      <w:r w:rsidRPr="00123DEA">
        <w:rPr>
          <w:sz w:val="24"/>
          <w:szCs w:val="24"/>
        </w:rPr>
        <w:t>Основания для отказа в приеме документов, необходимых для предоставления муниципальной услуги:</w:t>
      </w:r>
    </w:p>
    <w:p w:rsidR="00123DEA" w:rsidRPr="00123DEA" w:rsidRDefault="00123DEA" w:rsidP="00123DEA">
      <w:pPr>
        <w:ind w:firstLine="709"/>
        <w:jc w:val="both"/>
        <w:rPr>
          <w:sz w:val="24"/>
          <w:szCs w:val="24"/>
        </w:rPr>
      </w:pPr>
      <w:proofErr w:type="gramStart"/>
      <w:r w:rsidRPr="00123DEA">
        <w:rPr>
          <w:sz w:val="24"/>
          <w:szCs w:val="24"/>
        </w:rPr>
        <w:t>1)</w:t>
      </w:r>
      <w:r w:rsidRPr="00123DEA">
        <w:rPr>
          <w:color w:val="FFFFFF"/>
          <w:sz w:val="24"/>
          <w:szCs w:val="24"/>
        </w:rPr>
        <w:t>°</w:t>
      </w:r>
      <w:proofErr w:type="gramEnd"/>
      <w:r w:rsidRPr="00123DEA">
        <w:rPr>
          <w:sz w:val="24"/>
          <w:szCs w:val="24"/>
        </w:rPr>
        <w:t>заявление подано лицом, не имеющим полномочий на подачу данного заявления;</w:t>
      </w:r>
    </w:p>
    <w:p w:rsidR="00123DEA" w:rsidRPr="00123DEA" w:rsidRDefault="00123DEA" w:rsidP="00123DEA">
      <w:pPr>
        <w:ind w:firstLine="709"/>
        <w:jc w:val="both"/>
        <w:rPr>
          <w:sz w:val="24"/>
          <w:szCs w:val="24"/>
        </w:rPr>
      </w:pPr>
      <w:proofErr w:type="gramStart"/>
      <w:r w:rsidRPr="00123DEA">
        <w:rPr>
          <w:sz w:val="24"/>
          <w:szCs w:val="24"/>
        </w:rPr>
        <w:t>2)</w:t>
      </w:r>
      <w:r w:rsidRPr="00123DEA">
        <w:rPr>
          <w:color w:val="FFFFFF"/>
          <w:sz w:val="24"/>
          <w:szCs w:val="24"/>
        </w:rPr>
        <w:t>°</w:t>
      </w:r>
      <w:proofErr w:type="gramEnd"/>
      <w:r w:rsidRPr="00123DEA">
        <w:rPr>
          <w:sz w:val="24"/>
          <w:szCs w:val="24"/>
        </w:rPr>
        <w:t>документы содержат повреждения, наличие которых не позволяет однозначно толковать их содержание.</w:t>
      </w:r>
    </w:p>
    <w:p w:rsidR="00123DEA" w:rsidRPr="00123DEA" w:rsidRDefault="00123DEA" w:rsidP="00123DEA">
      <w:pPr>
        <w:ind w:firstLine="709"/>
        <w:jc w:val="both"/>
        <w:rPr>
          <w:sz w:val="24"/>
          <w:szCs w:val="24"/>
        </w:rPr>
      </w:pPr>
      <w:bookmarkStart w:id="7" w:name="p117"/>
      <w:bookmarkEnd w:id="7"/>
      <w:proofErr w:type="gramStart"/>
      <w:r w:rsidRPr="00123DEA">
        <w:rPr>
          <w:sz w:val="24"/>
          <w:szCs w:val="24"/>
        </w:rPr>
        <w:t>13.</w:t>
      </w:r>
      <w:r w:rsidRPr="00123DEA">
        <w:rPr>
          <w:color w:val="FFFFFF"/>
          <w:sz w:val="24"/>
          <w:szCs w:val="24"/>
        </w:rPr>
        <w:t>°</w:t>
      </w:r>
      <w:proofErr w:type="gramEnd"/>
      <w:r w:rsidRPr="00123DEA">
        <w:rPr>
          <w:sz w:val="24"/>
          <w:szCs w:val="24"/>
        </w:rPr>
        <w:t>В предоставлении муниципальной услуги отказывается в следующих случаях:</w:t>
      </w:r>
    </w:p>
    <w:p w:rsidR="00123DEA" w:rsidRPr="00123DEA" w:rsidRDefault="00123DEA" w:rsidP="00123DEA">
      <w:pPr>
        <w:ind w:firstLine="709"/>
        <w:jc w:val="both"/>
        <w:rPr>
          <w:b/>
          <w:sz w:val="24"/>
          <w:szCs w:val="24"/>
        </w:rPr>
      </w:pPr>
      <w:proofErr w:type="gramStart"/>
      <w:r w:rsidRPr="00123DEA">
        <w:rPr>
          <w:sz w:val="24"/>
          <w:szCs w:val="24"/>
        </w:rPr>
        <w:t>1)</w:t>
      </w:r>
      <w:r w:rsidRPr="00123DEA">
        <w:rPr>
          <w:color w:val="FFFFFF"/>
          <w:sz w:val="24"/>
          <w:szCs w:val="24"/>
        </w:rPr>
        <w:t>°</w:t>
      </w:r>
      <w:proofErr w:type="gramEnd"/>
      <w:r w:rsidRPr="00123DEA">
        <w:rPr>
          <w:sz w:val="24"/>
          <w:szCs w:val="24"/>
        </w:rPr>
        <w:t xml:space="preserve">при отсутствии документов, предусмотренных </w:t>
      </w:r>
      <w:hyperlink w:anchor="p89#p89" w:history="1">
        <w:r w:rsidRPr="00123DEA">
          <w:rPr>
            <w:rStyle w:val="a4"/>
            <w:sz w:val="24"/>
            <w:szCs w:val="24"/>
            <w:u w:val="none"/>
          </w:rPr>
          <w:t xml:space="preserve">подпунктами </w:t>
        </w:r>
      </w:hyperlink>
      <w:hyperlink w:anchor="p99#p99" w:history="1">
        <w:r w:rsidRPr="00123DEA">
          <w:rPr>
            <w:rStyle w:val="a4"/>
            <w:sz w:val="24"/>
            <w:szCs w:val="24"/>
            <w:u w:val="none"/>
          </w:rPr>
          <w:t>2 - 6 пункта 11</w:t>
        </w:r>
      </w:hyperlink>
      <w:r w:rsidRPr="00123DEA">
        <w:rPr>
          <w:sz w:val="24"/>
          <w:szCs w:val="24"/>
        </w:rPr>
        <w:t xml:space="preserve"> настоящего Административного регламента;</w:t>
      </w:r>
    </w:p>
    <w:p w:rsidR="00123DEA" w:rsidRPr="00123DEA" w:rsidRDefault="00123DEA" w:rsidP="00123DEA">
      <w:pPr>
        <w:ind w:firstLine="709"/>
        <w:jc w:val="both"/>
        <w:rPr>
          <w:sz w:val="24"/>
          <w:szCs w:val="24"/>
        </w:rPr>
      </w:pPr>
      <w:r w:rsidRPr="00123DEA">
        <w:rPr>
          <w:sz w:val="24"/>
          <w:szCs w:val="24"/>
        </w:rPr>
        <w:t>2)</w:t>
      </w:r>
      <w:r w:rsidRPr="00123DEA">
        <w:rPr>
          <w:color w:val="FFFFFF"/>
          <w:sz w:val="24"/>
          <w:szCs w:val="24"/>
        </w:rPr>
        <w:t>°</w:t>
      </w:r>
      <w:r w:rsidRPr="00123DEA">
        <w:rPr>
          <w:sz w:val="24"/>
          <w:szCs w:val="24"/>
        </w:rPr>
        <w:t xml:space="preserve">при повторном обращении гражданина с заявлением о предоставлении муниципальной услуги до истечения сроков, установленных </w:t>
      </w:r>
      <w:hyperlink r:id="rId15" w:history="1">
        <w:r w:rsidRPr="00123DEA">
          <w:rPr>
            <w:rStyle w:val="a4"/>
            <w:sz w:val="24"/>
            <w:szCs w:val="24"/>
            <w:u w:val="none"/>
          </w:rPr>
          <w:t>частью 1 статьи 10</w:t>
        </w:r>
      </w:hyperlink>
      <w:r w:rsidRPr="00123DEA">
        <w:rPr>
          <w:sz w:val="24"/>
          <w:szCs w:val="24"/>
        </w:rPr>
        <w:t xml:space="preserve"> Закона Томской области от 9 августа 2007 года № 165-ОЗ «Об установлении порядка и нормативов заготовки гражданами древесины для собственных нужд», а именно:</w:t>
      </w:r>
    </w:p>
    <w:p w:rsidR="00123DEA" w:rsidRPr="00123DEA" w:rsidRDefault="00123DEA" w:rsidP="00123DEA">
      <w:pPr>
        <w:autoSpaceDE w:val="0"/>
        <w:autoSpaceDN w:val="0"/>
        <w:adjustRightInd w:val="0"/>
        <w:jc w:val="both"/>
        <w:rPr>
          <w:sz w:val="24"/>
          <w:szCs w:val="24"/>
        </w:rPr>
      </w:pPr>
      <w:r w:rsidRPr="00123DEA">
        <w:rPr>
          <w:sz w:val="24"/>
          <w:szCs w:val="24"/>
        </w:rPr>
        <w:t xml:space="preserve">           </w:t>
      </w:r>
      <w:proofErr w:type="gramStart"/>
      <w:r w:rsidRPr="00123DEA">
        <w:rPr>
          <w:sz w:val="24"/>
          <w:szCs w:val="24"/>
        </w:rPr>
        <w:t>а)</w:t>
      </w:r>
      <w:r w:rsidRPr="00123DEA">
        <w:rPr>
          <w:color w:val="FFFFFF"/>
          <w:sz w:val="24"/>
          <w:szCs w:val="24"/>
        </w:rPr>
        <w:t>°</w:t>
      </w:r>
      <w:proofErr w:type="gramEnd"/>
      <w:r w:rsidRPr="00123DEA">
        <w:rPr>
          <w:sz w:val="24"/>
          <w:szCs w:val="24"/>
        </w:rPr>
        <w:t xml:space="preserve"> для строительства объектов индивидуального жилищного строительства предельный объем - 150 кубических метров древесины по хвойному хозяйству один раз     в 30 лет;</w:t>
      </w:r>
    </w:p>
    <w:p w:rsidR="00123DEA" w:rsidRPr="00123DEA" w:rsidRDefault="00123DEA" w:rsidP="00123DEA">
      <w:pPr>
        <w:autoSpaceDE w:val="0"/>
        <w:autoSpaceDN w:val="0"/>
        <w:adjustRightInd w:val="0"/>
        <w:jc w:val="both"/>
        <w:rPr>
          <w:sz w:val="24"/>
          <w:szCs w:val="24"/>
        </w:rPr>
      </w:pPr>
      <w:r w:rsidRPr="00123DEA">
        <w:rPr>
          <w:sz w:val="24"/>
          <w:szCs w:val="24"/>
        </w:rPr>
        <w:t xml:space="preserve">           </w:t>
      </w:r>
      <w:proofErr w:type="gramStart"/>
      <w:r w:rsidRPr="00123DEA">
        <w:rPr>
          <w:sz w:val="24"/>
          <w:szCs w:val="24"/>
        </w:rPr>
        <w:t>б)</w:t>
      </w:r>
      <w:r w:rsidRPr="00123DEA">
        <w:rPr>
          <w:color w:val="FFFFFF"/>
          <w:sz w:val="24"/>
          <w:szCs w:val="24"/>
        </w:rPr>
        <w:t>°</w:t>
      </w:r>
      <w:proofErr w:type="gramEnd"/>
      <w:r w:rsidRPr="00123DEA">
        <w:rPr>
          <w:sz w:val="24"/>
          <w:szCs w:val="24"/>
        </w:rPr>
        <w:t xml:space="preserve"> для строительства строений для содержания принадлежащих гражданину          на праве собственности пяти и более коров предельный объем - 100 кубических метров древесины по хвойному хозяйству один раз в 15 лет;</w:t>
      </w:r>
    </w:p>
    <w:p w:rsidR="00123DEA" w:rsidRPr="00123DEA" w:rsidRDefault="00123DEA" w:rsidP="00123DEA">
      <w:pPr>
        <w:autoSpaceDE w:val="0"/>
        <w:autoSpaceDN w:val="0"/>
        <w:adjustRightInd w:val="0"/>
        <w:jc w:val="both"/>
        <w:rPr>
          <w:sz w:val="24"/>
          <w:szCs w:val="24"/>
        </w:rPr>
      </w:pPr>
      <w:r w:rsidRPr="00123DEA">
        <w:rPr>
          <w:sz w:val="24"/>
          <w:szCs w:val="24"/>
        </w:rPr>
        <w:t xml:space="preserve">           </w:t>
      </w:r>
      <w:proofErr w:type="gramStart"/>
      <w:r w:rsidRPr="00123DEA">
        <w:rPr>
          <w:sz w:val="24"/>
          <w:szCs w:val="24"/>
        </w:rPr>
        <w:t>в)</w:t>
      </w:r>
      <w:r w:rsidRPr="00123DEA">
        <w:rPr>
          <w:color w:val="FFFFFF"/>
          <w:sz w:val="24"/>
          <w:szCs w:val="24"/>
        </w:rPr>
        <w:t>°</w:t>
      </w:r>
      <w:proofErr w:type="gramEnd"/>
      <w:r w:rsidRPr="00123DEA">
        <w:rPr>
          <w:sz w:val="24"/>
          <w:szCs w:val="24"/>
        </w:rPr>
        <w:t xml:space="preserve"> для ремонта объектов недвижимости - предельный объем суммарно - 25 кубических метров древесины с долей хвойной древесины не более 60 процентов или      по </w:t>
      </w:r>
      <w:proofErr w:type="spellStart"/>
      <w:r w:rsidRPr="00123DEA">
        <w:rPr>
          <w:sz w:val="24"/>
          <w:szCs w:val="24"/>
        </w:rPr>
        <w:t>мягколиственному</w:t>
      </w:r>
      <w:proofErr w:type="spellEnd"/>
      <w:r w:rsidRPr="00123DEA">
        <w:rPr>
          <w:sz w:val="24"/>
          <w:szCs w:val="24"/>
        </w:rPr>
        <w:t xml:space="preserve"> хозяйству один раз в 15 лет;</w:t>
      </w:r>
    </w:p>
    <w:p w:rsidR="00123DEA" w:rsidRPr="00123DEA" w:rsidRDefault="00123DEA" w:rsidP="00123DEA">
      <w:pPr>
        <w:autoSpaceDE w:val="0"/>
        <w:autoSpaceDN w:val="0"/>
        <w:adjustRightInd w:val="0"/>
        <w:jc w:val="both"/>
        <w:rPr>
          <w:sz w:val="24"/>
          <w:szCs w:val="24"/>
        </w:rPr>
      </w:pPr>
      <w:r w:rsidRPr="00123DEA">
        <w:rPr>
          <w:sz w:val="24"/>
          <w:szCs w:val="24"/>
        </w:rPr>
        <w:t xml:space="preserve">            </w:t>
      </w:r>
      <w:proofErr w:type="gramStart"/>
      <w:r w:rsidRPr="00123DEA">
        <w:rPr>
          <w:sz w:val="24"/>
          <w:szCs w:val="24"/>
        </w:rPr>
        <w:t>г)</w:t>
      </w:r>
      <w:r w:rsidRPr="00123DEA">
        <w:rPr>
          <w:color w:val="FFFFFF"/>
          <w:sz w:val="24"/>
          <w:szCs w:val="24"/>
        </w:rPr>
        <w:t>°</w:t>
      </w:r>
      <w:proofErr w:type="gramEnd"/>
      <w:r w:rsidRPr="00123DEA">
        <w:rPr>
          <w:sz w:val="24"/>
          <w:szCs w:val="24"/>
        </w:rPr>
        <w:t xml:space="preserve"> для строительства хозяйственных построек предельный объем - 25 кубических метров древесины один раз в 15 лет;</w:t>
      </w:r>
    </w:p>
    <w:p w:rsidR="00123DEA" w:rsidRPr="00123DEA" w:rsidRDefault="00123DEA" w:rsidP="00123DEA">
      <w:pPr>
        <w:autoSpaceDE w:val="0"/>
        <w:autoSpaceDN w:val="0"/>
        <w:adjustRightInd w:val="0"/>
        <w:jc w:val="both"/>
        <w:rPr>
          <w:sz w:val="24"/>
          <w:szCs w:val="24"/>
        </w:rPr>
      </w:pPr>
      <w:r w:rsidRPr="00123DEA">
        <w:rPr>
          <w:sz w:val="24"/>
          <w:szCs w:val="24"/>
        </w:rPr>
        <w:t xml:space="preserve">            </w:t>
      </w:r>
      <w:proofErr w:type="gramStart"/>
      <w:r w:rsidRPr="00123DEA">
        <w:rPr>
          <w:sz w:val="24"/>
          <w:szCs w:val="24"/>
        </w:rPr>
        <w:t>д)</w:t>
      </w:r>
      <w:r w:rsidRPr="00123DEA">
        <w:rPr>
          <w:color w:val="FFFFFF"/>
          <w:sz w:val="24"/>
          <w:szCs w:val="24"/>
        </w:rPr>
        <w:t>°</w:t>
      </w:r>
      <w:proofErr w:type="gramEnd"/>
      <w:r w:rsidRPr="00123DEA">
        <w:rPr>
          <w:sz w:val="24"/>
          <w:szCs w:val="24"/>
        </w:rPr>
        <w:t xml:space="preserve"> для нужд отопления жилых помещений (при отсутствии центрального отопления и газификации) предельный объем - 25 кубических метров древесины              по </w:t>
      </w:r>
      <w:proofErr w:type="spellStart"/>
      <w:r w:rsidRPr="00123DEA">
        <w:rPr>
          <w:sz w:val="24"/>
          <w:szCs w:val="24"/>
        </w:rPr>
        <w:t>мягколиственному</w:t>
      </w:r>
      <w:proofErr w:type="spellEnd"/>
      <w:r w:rsidRPr="00123DEA">
        <w:rPr>
          <w:sz w:val="24"/>
          <w:szCs w:val="24"/>
        </w:rPr>
        <w:t xml:space="preserve"> хозяйству или дровяной хвойной древесины один раз в год;</w:t>
      </w:r>
    </w:p>
    <w:p w:rsidR="00123DEA" w:rsidRPr="00123DEA" w:rsidRDefault="00123DEA" w:rsidP="00123DEA">
      <w:pPr>
        <w:autoSpaceDE w:val="0"/>
        <w:autoSpaceDN w:val="0"/>
        <w:adjustRightInd w:val="0"/>
        <w:jc w:val="both"/>
        <w:rPr>
          <w:sz w:val="24"/>
          <w:szCs w:val="24"/>
        </w:rPr>
      </w:pPr>
      <w:r w:rsidRPr="00123DEA">
        <w:rPr>
          <w:sz w:val="24"/>
          <w:szCs w:val="24"/>
        </w:rPr>
        <w:t xml:space="preserve">            ж) для нужд отопления бань (при наличии центрального отопления                       или газификации жилого помещения) предельный объем - 5 кубических метров древесины     по </w:t>
      </w:r>
      <w:proofErr w:type="spellStart"/>
      <w:r w:rsidRPr="00123DEA">
        <w:rPr>
          <w:sz w:val="24"/>
          <w:szCs w:val="24"/>
        </w:rPr>
        <w:t>мягколиственному</w:t>
      </w:r>
      <w:proofErr w:type="spellEnd"/>
      <w:r w:rsidRPr="00123DEA">
        <w:rPr>
          <w:sz w:val="24"/>
          <w:szCs w:val="24"/>
        </w:rPr>
        <w:t xml:space="preserve"> хозяйству или дровяной хвойной древесины один раз в год.</w:t>
      </w:r>
    </w:p>
    <w:p w:rsidR="00123DEA" w:rsidRPr="00123DEA" w:rsidRDefault="00123DEA" w:rsidP="00123DEA">
      <w:pPr>
        <w:ind w:firstLine="709"/>
        <w:jc w:val="both"/>
        <w:rPr>
          <w:sz w:val="24"/>
          <w:szCs w:val="24"/>
        </w:rPr>
      </w:pPr>
      <w:proofErr w:type="gramStart"/>
      <w:r w:rsidRPr="00123DEA">
        <w:rPr>
          <w:sz w:val="24"/>
          <w:szCs w:val="24"/>
        </w:rPr>
        <w:t>3)</w:t>
      </w:r>
      <w:r w:rsidRPr="00123DEA">
        <w:rPr>
          <w:color w:val="FFFFFF"/>
          <w:sz w:val="24"/>
          <w:szCs w:val="24"/>
        </w:rPr>
        <w:t>°</w:t>
      </w:r>
      <w:proofErr w:type="gramEnd"/>
      <w:r w:rsidRPr="00123DEA">
        <w:rPr>
          <w:sz w:val="24"/>
          <w:szCs w:val="24"/>
        </w:rPr>
        <w:t>при отсутствии оснований, указанных в пункте 3 статьи 11 Закона Томской области от 9 августа 2007 года № 165-ОЗ «Об установлении порядка и нормативов заготовки гражданами древесины для собственных нужд».</w:t>
      </w:r>
    </w:p>
    <w:p w:rsidR="00123DEA" w:rsidRPr="00123DEA" w:rsidRDefault="00123DEA" w:rsidP="00123DEA">
      <w:pPr>
        <w:ind w:firstLine="709"/>
        <w:jc w:val="both"/>
        <w:rPr>
          <w:sz w:val="24"/>
          <w:szCs w:val="24"/>
        </w:rPr>
      </w:pPr>
      <w:proofErr w:type="gramStart"/>
      <w:r w:rsidRPr="00123DEA">
        <w:rPr>
          <w:sz w:val="24"/>
          <w:szCs w:val="24"/>
        </w:rPr>
        <w:t>14.</w:t>
      </w:r>
      <w:r w:rsidRPr="00123DEA">
        <w:rPr>
          <w:color w:val="FFFFFF"/>
          <w:sz w:val="24"/>
          <w:szCs w:val="24"/>
        </w:rPr>
        <w:t>°</w:t>
      </w:r>
      <w:proofErr w:type="gramEnd"/>
      <w:r w:rsidRPr="00123DEA">
        <w:rPr>
          <w:sz w:val="24"/>
          <w:szCs w:val="24"/>
        </w:rPr>
        <w:t>Основания для приостановления предоставления муниципальной услуги отсутствуют.</w:t>
      </w:r>
    </w:p>
    <w:p w:rsidR="00123DEA" w:rsidRPr="00123DEA" w:rsidRDefault="00123DEA" w:rsidP="00123DEA">
      <w:pPr>
        <w:ind w:firstLine="709"/>
        <w:jc w:val="both"/>
        <w:rPr>
          <w:sz w:val="24"/>
          <w:szCs w:val="24"/>
        </w:rPr>
      </w:pPr>
      <w:proofErr w:type="gramStart"/>
      <w:r w:rsidRPr="00123DEA">
        <w:rPr>
          <w:sz w:val="24"/>
          <w:szCs w:val="24"/>
        </w:rPr>
        <w:t>15.</w:t>
      </w:r>
      <w:r w:rsidRPr="00123DEA">
        <w:rPr>
          <w:color w:val="FFFFFF"/>
          <w:sz w:val="24"/>
          <w:szCs w:val="24"/>
        </w:rPr>
        <w:t>°</w:t>
      </w:r>
      <w:proofErr w:type="gramEnd"/>
      <w:r w:rsidRPr="00123DEA">
        <w:rPr>
          <w:sz w:val="24"/>
          <w:szCs w:val="24"/>
        </w:rPr>
        <w:t>Муниципальная услуга предоставляется бесплатно.</w:t>
      </w:r>
    </w:p>
    <w:p w:rsidR="00123DEA" w:rsidRPr="00123DEA" w:rsidRDefault="00123DEA" w:rsidP="00123DEA">
      <w:pPr>
        <w:ind w:firstLine="709"/>
        <w:jc w:val="both"/>
        <w:rPr>
          <w:sz w:val="24"/>
          <w:szCs w:val="24"/>
        </w:rPr>
      </w:pPr>
      <w:proofErr w:type="gramStart"/>
      <w:r w:rsidRPr="00123DEA">
        <w:rPr>
          <w:sz w:val="24"/>
          <w:szCs w:val="24"/>
        </w:rPr>
        <w:t>16.</w:t>
      </w:r>
      <w:r w:rsidRPr="00123DEA">
        <w:rPr>
          <w:color w:val="FFFFFF"/>
          <w:sz w:val="24"/>
          <w:szCs w:val="24"/>
        </w:rPr>
        <w:t>°</w:t>
      </w:r>
      <w:proofErr w:type="gramEnd"/>
      <w:r w:rsidRPr="00123DEA">
        <w:rPr>
          <w:sz w:val="24"/>
          <w:szCs w:val="24"/>
        </w:rPr>
        <w:t>Время ожидания в очереди при личном обращении с запросом и при получении результата муниципальной услуги - 15 минут.</w:t>
      </w:r>
    </w:p>
    <w:p w:rsidR="00123DEA" w:rsidRPr="00123DEA" w:rsidRDefault="00123DEA" w:rsidP="00123DEA">
      <w:pPr>
        <w:ind w:firstLine="709"/>
        <w:jc w:val="both"/>
        <w:rPr>
          <w:sz w:val="24"/>
          <w:szCs w:val="24"/>
        </w:rPr>
      </w:pPr>
      <w:proofErr w:type="gramStart"/>
      <w:r w:rsidRPr="00123DEA">
        <w:rPr>
          <w:sz w:val="24"/>
          <w:szCs w:val="24"/>
        </w:rPr>
        <w:lastRenderedPageBreak/>
        <w:t>17.</w:t>
      </w:r>
      <w:r w:rsidRPr="00123DEA">
        <w:rPr>
          <w:color w:val="FFFFFF"/>
          <w:sz w:val="24"/>
          <w:szCs w:val="24"/>
        </w:rPr>
        <w:t>°</w:t>
      </w:r>
      <w:proofErr w:type="gramEnd"/>
      <w:r w:rsidRPr="00123DEA">
        <w:rPr>
          <w:sz w:val="24"/>
          <w:szCs w:val="24"/>
        </w:rPr>
        <w:t>Срок регистрации запроса при личном обращении заявителя - 5 минут, запросы, поступившие посредством почтовой связи, регистрируются в 3-дневный срок.</w:t>
      </w:r>
    </w:p>
    <w:p w:rsidR="00123DEA" w:rsidRPr="00123DEA" w:rsidRDefault="00123DEA" w:rsidP="00123DEA">
      <w:pPr>
        <w:ind w:firstLine="709"/>
        <w:jc w:val="both"/>
        <w:rPr>
          <w:sz w:val="24"/>
          <w:szCs w:val="24"/>
        </w:rPr>
      </w:pPr>
      <w:proofErr w:type="gramStart"/>
      <w:r w:rsidRPr="00123DEA">
        <w:rPr>
          <w:sz w:val="24"/>
          <w:szCs w:val="24"/>
        </w:rPr>
        <w:t>18.</w:t>
      </w:r>
      <w:r w:rsidRPr="00123DEA">
        <w:rPr>
          <w:color w:val="FFFFFF"/>
          <w:sz w:val="24"/>
          <w:szCs w:val="24"/>
        </w:rPr>
        <w:t>°</w:t>
      </w:r>
      <w:proofErr w:type="gramEnd"/>
      <w:r w:rsidRPr="00123DEA">
        <w:rPr>
          <w:sz w:val="24"/>
          <w:szCs w:val="24"/>
        </w:rPr>
        <w:t>Для получения информации о процедурах предоставления муниципальной услуги заявители обращаются в устной или письменной форме в Отдел по работе                с обращениями граждан, Уполномоченный орган или на официальный сайт Администрации ЗАТО Северск в информационно-телекоммуникационной сети «Интернет» (</w:t>
      </w:r>
      <w:hyperlink r:id="rId16" w:history="1">
        <w:r w:rsidRPr="00123DEA">
          <w:rPr>
            <w:rStyle w:val="a4"/>
            <w:sz w:val="24"/>
            <w:szCs w:val="24"/>
            <w:u w:val="none"/>
          </w:rPr>
          <w:t>http</w:t>
        </w:r>
        <w:r w:rsidRPr="00123DEA">
          <w:rPr>
            <w:rStyle w:val="a4"/>
            <w:sz w:val="24"/>
            <w:szCs w:val="24"/>
            <w:u w:val="none"/>
            <w:lang w:val="en-US"/>
          </w:rPr>
          <w:t>s</w:t>
        </w:r>
        <w:r w:rsidRPr="00123DEA">
          <w:rPr>
            <w:rStyle w:val="a4"/>
            <w:sz w:val="24"/>
            <w:szCs w:val="24"/>
            <w:u w:val="none"/>
          </w:rPr>
          <w:t>://зато-</w:t>
        </w:r>
        <w:proofErr w:type="spellStart"/>
        <w:r w:rsidRPr="00123DEA">
          <w:rPr>
            <w:rStyle w:val="a4"/>
            <w:sz w:val="24"/>
            <w:szCs w:val="24"/>
            <w:u w:val="none"/>
          </w:rPr>
          <w:t>северск.рф</w:t>
        </w:r>
        <w:proofErr w:type="spellEnd"/>
      </w:hyperlink>
      <w:r w:rsidRPr="00123DEA">
        <w:rPr>
          <w:sz w:val="24"/>
          <w:szCs w:val="24"/>
        </w:rPr>
        <w:t>).</w:t>
      </w:r>
    </w:p>
    <w:p w:rsidR="00123DEA" w:rsidRPr="00123DEA" w:rsidRDefault="00123DEA" w:rsidP="00123DEA">
      <w:pPr>
        <w:ind w:firstLine="709"/>
        <w:jc w:val="both"/>
        <w:rPr>
          <w:sz w:val="24"/>
          <w:szCs w:val="24"/>
        </w:rPr>
      </w:pPr>
      <w:r w:rsidRPr="00123DEA">
        <w:rPr>
          <w:sz w:val="24"/>
          <w:szCs w:val="24"/>
        </w:rPr>
        <w:t xml:space="preserve">Почтовый адрес Отдела по работе с обращениями граждан Северск: </w:t>
      </w:r>
      <w:proofErr w:type="spellStart"/>
      <w:r w:rsidRPr="00123DEA">
        <w:rPr>
          <w:sz w:val="24"/>
          <w:szCs w:val="24"/>
        </w:rPr>
        <w:t>просп.Коммунистический</w:t>
      </w:r>
      <w:proofErr w:type="spellEnd"/>
      <w:r w:rsidRPr="00123DEA">
        <w:rPr>
          <w:sz w:val="24"/>
          <w:szCs w:val="24"/>
        </w:rPr>
        <w:t xml:space="preserve">, </w:t>
      </w:r>
      <w:smartTag w:uri="urn:schemas-microsoft-com:office:smarttags" w:element="metricconverter">
        <w:smartTagPr>
          <w:attr w:name="ProductID" w:val="51, г"/>
        </w:smartTagPr>
        <w:r w:rsidRPr="00123DEA">
          <w:rPr>
            <w:sz w:val="24"/>
            <w:szCs w:val="24"/>
          </w:rPr>
          <w:t xml:space="preserve">51, </w:t>
        </w:r>
        <w:proofErr w:type="spellStart"/>
        <w:r w:rsidRPr="00123DEA">
          <w:rPr>
            <w:sz w:val="24"/>
            <w:szCs w:val="24"/>
          </w:rPr>
          <w:t>г</w:t>
        </w:r>
      </w:smartTag>
      <w:r w:rsidRPr="00123DEA">
        <w:rPr>
          <w:sz w:val="24"/>
          <w:szCs w:val="24"/>
        </w:rPr>
        <w:t>.Северск</w:t>
      </w:r>
      <w:proofErr w:type="spellEnd"/>
      <w:r w:rsidRPr="00123DEA">
        <w:rPr>
          <w:sz w:val="24"/>
          <w:szCs w:val="24"/>
        </w:rPr>
        <w:t>, ЗАТО Северск, Томская область, 636000. Контактные телефоны (для справок): 8(3823)77 38 20, 8(3823)77 38 31, 8(3823)77 23 37.</w:t>
      </w:r>
    </w:p>
    <w:p w:rsidR="00123DEA" w:rsidRPr="00123DEA" w:rsidRDefault="00123DEA" w:rsidP="00123DEA">
      <w:pPr>
        <w:ind w:firstLine="709"/>
        <w:jc w:val="both"/>
        <w:rPr>
          <w:sz w:val="24"/>
          <w:szCs w:val="24"/>
        </w:rPr>
      </w:pPr>
      <w:r w:rsidRPr="00123DEA">
        <w:rPr>
          <w:sz w:val="24"/>
          <w:szCs w:val="24"/>
        </w:rPr>
        <w:t xml:space="preserve">Почтовый адрес УВГТ Администрации ЗАТО Северск: </w:t>
      </w:r>
      <w:proofErr w:type="spellStart"/>
      <w:r w:rsidRPr="00123DEA">
        <w:rPr>
          <w:sz w:val="24"/>
          <w:szCs w:val="24"/>
        </w:rPr>
        <w:t>ул.Ленина</w:t>
      </w:r>
      <w:proofErr w:type="spellEnd"/>
      <w:r w:rsidRPr="00123DEA">
        <w:rPr>
          <w:sz w:val="24"/>
          <w:szCs w:val="24"/>
        </w:rPr>
        <w:t xml:space="preserve">, 21, </w:t>
      </w:r>
      <w:proofErr w:type="spellStart"/>
      <w:r w:rsidRPr="00123DEA">
        <w:rPr>
          <w:sz w:val="24"/>
          <w:szCs w:val="24"/>
        </w:rPr>
        <w:t>пос.Самусь</w:t>
      </w:r>
      <w:proofErr w:type="spellEnd"/>
      <w:r w:rsidRPr="00123DEA">
        <w:rPr>
          <w:sz w:val="24"/>
          <w:szCs w:val="24"/>
        </w:rPr>
        <w:t>, ЗАТО Северск, Томская область, 634501. Контактные телефоны (для справок): 8(3823)785395.</w:t>
      </w:r>
    </w:p>
    <w:p w:rsidR="00123DEA" w:rsidRPr="00123DEA" w:rsidRDefault="00123DEA" w:rsidP="00123DEA">
      <w:pPr>
        <w:ind w:firstLine="709"/>
        <w:jc w:val="both"/>
        <w:rPr>
          <w:sz w:val="24"/>
          <w:szCs w:val="24"/>
        </w:rPr>
      </w:pPr>
      <w:r w:rsidRPr="00123DEA">
        <w:rPr>
          <w:sz w:val="24"/>
          <w:szCs w:val="24"/>
        </w:rPr>
        <w:t>Отдел по работе с обращениями граждан и УВГТ Администрации ЗАТО Северск, осуществляющие индивидуальное устное информирование, должны принять все меры   для дачи полного  и оперативного ответа на поставленные вопросы.</w:t>
      </w:r>
    </w:p>
    <w:p w:rsidR="00123DEA" w:rsidRPr="00123DEA" w:rsidRDefault="00123DEA" w:rsidP="00123DEA">
      <w:pPr>
        <w:ind w:firstLine="709"/>
        <w:jc w:val="both"/>
        <w:rPr>
          <w:sz w:val="24"/>
          <w:szCs w:val="24"/>
        </w:rPr>
      </w:pPr>
      <w:r w:rsidRPr="00123DEA">
        <w:rPr>
          <w:sz w:val="24"/>
          <w:szCs w:val="24"/>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23DEA" w:rsidRPr="00123DEA" w:rsidRDefault="00123DEA" w:rsidP="00123DEA">
      <w:pPr>
        <w:ind w:firstLine="709"/>
        <w:jc w:val="both"/>
        <w:rPr>
          <w:sz w:val="24"/>
          <w:szCs w:val="24"/>
        </w:rPr>
      </w:pPr>
      <w:r w:rsidRPr="00123DEA">
        <w:rPr>
          <w:sz w:val="24"/>
          <w:szCs w:val="24"/>
        </w:rPr>
        <w:t>При невозможности специалиста Отдела по работе с обращениями граждан                        или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123DEA" w:rsidRPr="00123DEA" w:rsidRDefault="00123DEA" w:rsidP="00123DEA">
      <w:pPr>
        <w:ind w:firstLine="709"/>
        <w:jc w:val="both"/>
        <w:rPr>
          <w:sz w:val="24"/>
          <w:szCs w:val="24"/>
        </w:rPr>
      </w:pPr>
      <w:r w:rsidRPr="00123DEA">
        <w:rPr>
          <w:sz w:val="24"/>
          <w:szCs w:val="24"/>
        </w:rPr>
        <w:t>Индивидуальное устное информирование каждого заявителя специалистом Отдела                  по работе с обращениями граждан или Уполномоченного органа осуществляется               10 минут.</w:t>
      </w:r>
    </w:p>
    <w:p w:rsidR="00123DEA" w:rsidRPr="00123DEA" w:rsidRDefault="00123DEA" w:rsidP="00123DEA">
      <w:pPr>
        <w:ind w:firstLine="709"/>
        <w:jc w:val="both"/>
        <w:rPr>
          <w:sz w:val="24"/>
          <w:szCs w:val="24"/>
        </w:rPr>
      </w:pPr>
      <w:r w:rsidRPr="00123DEA">
        <w:rPr>
          <w:sz w:val="24"/>
          <w:szCs w:val="24"/>
        </w:rPr>
        <w:t>На поступившее письменное обращение или обращение в электронной форме ответ готовится в письменном виде, в простой, четкой и понятной форме и должен содержать ответы на поставленные вопросы и информацию о фамилии, имени, отчестве и номере телефона исполнителя.</w:t>
      </w:r>
    </w:p>
    <w:p w:rsidR="00123DEA" w:rsidRPr="00123DEA" w:rsidRDefault="00123DEA" w:rsidP="00123DEA">
      <w:pPr>
        <w:ind w:firstLine="709"/>
        <w:jc w:val="both"/>
        <w:rPr>
          <w:sz w:val="24"/>
          <w:szCs w:val="24"/>
        </w:rPr>
      </w:pPr>
      <w:r w:rsidRPr="00123DEA">
        <w:rPr>
          <w:sz w:val="24"/>
          <w:szCs w:val="24"/>
        </w:rPr>
        <w:t>Запись на прием в Отдел по работе с обращениями граждан или УВГТ Администрации ЗАТО Северск для подачи заявления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w:t>
      </w:r>
    </w:p>
    <w:p w:rsidR="00123DEA" w:rsidRPr="00123DEA" w:rsidRDefault="00123DEA" w:rsidP="00123DEA">
      <w:pPr>
        <w:ind w:firstLine="709"/>
        <w:jc w:val="both"/>
        <w:rPr>
          <w:sz w:val="24"/>
          <w:szCs w:val="24"/>
        </w:rPr>
      </w:pPr>
      <w:r w:rsidRPr="00123DEA">
        <w:rPr>
          <w:sz w:val="24"/>
          <w:szCs w:val="24"/>
        </w:rPr>
        <w:t>В соответствии с законодательством Российской Федерации о социальной защите инвалидов УВГТ Администрации ЗАТО Северск или Отдел по работе с обращениями граждан обеспечивают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123DEA" w:rsidRPr="00123DEA" w:rsidRDefault="00123DEA" w:rsidP="00123DEA">
      <w:pPr>
        <w:ind w:firstLine="709"/>
        <w:jc w:val="both"/>
        <w:rPr>
          <w:sz w:val="24"/>
          <w:szCs w:val="24"/>
        </w:rPr>
      </w:pPr>
      <w:r w:rsidRPr="00123DEA">
        <w:rPr>
          <w:sz w:val="24"/>
          <w:szCs w:val="24"/>
        </w:rPr>
        <w:t>19.</w:t>
      </w:r>
      <w:r w:rsidRPr="00123DEA">
        <w:rPr>
          <w:color w:val="FFFFFF"/>
          <w:sz w:val="24"/>
          <w:szCs w:val="24"/>
        </w:rPr>
        <w:t>°</w:t>
      </w:r>
      <w:r w:rsidRPr="00123DEA">
        <w:rPr>
          <w:sz w:val="24"/>
          <w:szCs w:val="24"/>
        </w:rPr>
        <w:t>Для оценки доступности и качества муниципальной услуги применяются следующие показатели:</w:t>
      </w:r>
    </w:p>
    <w:p w:rsidR="00123DEA" w:rsidRPr="00123DEA" w:rsidRDefault="00123DEA" w:rsidP="00123DEA">
      <w:pPr>
        <w:ind w:firstLine="709"/>
        <w:jc w:val="both"/>
        <w:rPr>
          <w:sz w:val="24"/>
          <w:szCs w:val="24"/>
        </w:rPr>
      </w:pPr>
      <w:r w:rsidRPr="00123DEA">
        <w:rPr>
          <w:sz w:val="24"/>
          <w:szCs w:val="24"/>
        </w:rPr>
        <w:t>1)</w:t>
      </w:r>
      <w:r w:rsidRPr="00123DEA">
        <w:rPr>
          <w:color w:val="FFFFFF"/>
          <w:sz w:val="24"/>
          <w:szCs w:val="24"/>
        </w:rPr>
        <w:t>°</w:t>
      </w:r>
      <w:r w:rsidRPr="00123DEA">
        <w:rPr>
          <w:sz w:val="24"/>
          <w:szCs w:val="24"/>
        </w:rPr>
        <w:t>соблюдение сроков исполнения административных процедур;</w:t>
      </w:r>
    </w:p>
    <w:p w:rsidR="00123DEA" w:rsidRPr="00123DEA" w:rsidRDefault="00123DEA" w:rsidP="00123DEA">
      <w:pPr>
        <w:ind w:firstLine="709"/>
        <w:jc w:val="both"/>
        <w:rPr>
          <w:sz w:val="24"/>
          <w:szCs w:val="24"/>
        </w:rPr>
      </w:pPr>
      <w:r w:rsidRPr="00123DEA">
        <w:rPr>
          <w:sz w:val="24"/>
          <w:szCs w:val="24"/>
        </w:rPr>
        <w:t>2)</w:t>
      </w:r>
      <w:r w:rsidRPr="00123DEA">
        <w:rPr>
          <w:color w:val="FFFFFF"/>
          <w:sz w:val="24"/>
          <w:szCs w:val="24"/>
        </w:rPr>
        <w:t>°</w:t>
      </w:r>
      <w:r w:rsidRPr="00123DEA">
        <w:rPr>
          <w:sz w:val="24"/>
          <w:szCs w:val="24"/>
        </w:rPr>
        <w:t>обеспечение полноты и достоверности информации, доводимой до заявителей;</w:t>
      </w:r>
    </w:p>
    <w:p w:rsidR="00123DEA" w:rsidRPr="00123DEA" w:rsidRDefault="00123DEA" w:rsidP="00123DEA">
      <w:pPr>
        <w:ind w:firstLine="709"/>
        <w:jc w:val="both"/>
        <w:rPr>
          <w:sz w:val="24"/>
          <w:szCs w:val="24"/>
        </w:rPr>
      </w:pPr>
      <w:r w:rsidRPr="00123DEA">
        <w:rPr>
          <w:sz w:val="24"/>
          <w:szCs w:val="24"/>
        </w:rPr>
        <w:t>3)</w:t>
      </w:r>
      <w:r w:rsidRPr="00123DEA">
        <w:rPr>
          <w:color w:val="FFFFFF"/>
          <w:sz w:val="24"/>
          <w:szCs w:val="24"/>
        </w:rPr>
        <w:t>°</w:t>
      </w:r>
      <w:r w:rsidRPr="00123DEA">
        <w:rPr>
          <w:sz w:val="24"/>
          <w:szCs w:val="24"/>
        </w:rPr>
        <w:t>возможность направления документов, необходимых для предоставления муниципальной услуги, через единый портал государственных и муниципальных услуг (</w:t>
      </w:r>
      <w:hyperlink r:id="rId17" w:tgtFrame="_blank" w:tooltip="&lt;div class=&quot;doc www&quot;&gt;http://www.gosuslugi.ru&lt;/div&gt;" w:history="1">
        <w:r w:rsidRPr="00123DEA">
          <w:rPr>
            <w:rStyle w:val="a4"/>
            <w:sz w:val="24"/>
            <w:szCs w:val="24"/>
            <w:u w:val="none"/>
          </w:rPr>
          <w:t>http://www.gosuslugi.ru</w:t>
        </w:r>
      </w:hyperlink>
      <w:r w:rsidRPr="00123DEA">
        <w:rPr>
          <w:sz w:val="24"/>
          <w:szCs w:val="24"/>
        </w:rPr>
        <w:t>);</w:t>
      </w:r>
    </w:p>
    <w:p w:rsidR="00123DEA" w:rsidRPr="00123DEA" w:rsidRDefault="00123DEA" w:rsidP="00123DEA">
      <w:pPr>
        <w:ind w:firstLine="709"/>
        <w:jc w:val="both"/>
        <w:rPr>
          <w:sz w:val="24"/>
          <w:szCs w:val="24"/>
        </w:rPr>
      </w:pPr>
      <w:r w:rsidRPr="00123DEA">
        <w:rPr>
          <w:sz w:val="24"/>
          <w:szCs w:val="24"/>
        </w:rPr>
        <w:t>4)</w:t>
      </w:r>
      <w:r w:rsidRPr="00123DEA">
        <w:rPr>
          <w:color w:val="FFFFFF"/>
          <w:sz w:val="24"/>
          <w:szCs w:val="24"/>
        </w:rPr>
        <w:t>°</w:t>
      </w:r>
      <w:r w:rsidRPr="00123DEA">
        <w:rPr>
          <w:sz w:val="24"/>
          <w:szCs w:val="24"/>
        </w:rPr>
        <w:t>отсутствие обоснованных жалоб со стороны заявителей на нарушение требований стандарта предоставления муниципальной услуги;</w:t>
      </w:r>
    </w:p>
    <w:p w:rsidR="00123DEA" w:rsidRPr="00123DEA" w:rsidRDefault="00123DEA" w:rsidP="00123DEA">
      <w:pPr>
        <w:ind w:firstLine="709"/>
        <w:jc w:val="both"/>
        <w:rPr>
          <w:sz w:val="24"/>
          <w:szCs w:val="24"/>
        </w:rPr>
      </w:pPr>
      <w:r w:rsidRPr="00123DEA">
        <w:rPr>
          <w:sz w:val="24"/>
          <w:szCs w:val="24"/>
        </w:rPr>
        <w:t>5)</w:t>
      </w:r>
      <w:r w:rsidRPr="00123DEA">
        <w:rPr>
          <w:color w:val="FFFFFF"/>
          <w:sz w:val="24"/>
          <w:szCs w:val="24"/>
        </w:rPr>
        <w:t>°</w:t>
      </w:r>
      <w:r w:rsidRPr="00123DEA">
        <w:rPr>
          <w:sz w:val="24"/>
          <w:szCs w:val="24"/>
        </w:rPr>
        <w:t>количество взаимодействий заявителя со специалистами Органа (исполнителя) - максимальное количество - 3, минимальное - 2;</w:t>
      </w:r>
    </w:p>
    <w:p w:rsidR="00123DEA" w:rsidRPr="00123DEA" w:rsidRDefault="00123DEA" w:rsidP="00123DEA">
      <w:pPr>
        <w:ind w:firstLine="709"/>
        <w:jc w:val="both"/>
        <w:rPr>
          <w:sz w:val="24"/>
          <w:szCs w:val="24"/>
        </w:rPr>
      </w:pPr>
      <w:r w:rsidRPr="00123DEA">
        <w:rPr>
          <w:sz w:val="24"/>
          <w:szCs w:val="24"/>
        </w:rPr>
        <w:t>6)</w:t>
      </w:r>
      <w:r w:rsidRPr="00123DEA">
        <w:rPr>
          <w:color w:val="FFFFFF"/>
          <w:sz w:val="24"/>
          <w:szCs w:val="24"/>
        </w:rPr>
        <w:t>°</w:t>
      </w:r>
      <w:r w:rsidRPr="00123DEA">
        <w:rPr>
          <w:sz w:val="24"/>
          <w:szCs w:val="24"/>
        </w:rPr>
        <w:t>уровень удовлетворенности граждан от предоставления услуги - не менее 90%.</w:t>
      </w:r>
    </w:p>
    <w:p w:rsidR="00123DEA" w:rsidRPr="00123DEA" w:rsidRDefault="00123DEA" w:rsidP="00123DEA">
      <w:pPr>
        <w:ind w:firstLine="709"/>
        <w:jc w:val="both"/>
        <w:rPr>
          <w:sz w:val="24"/>
          <w:szCs w:val="24"/>
        </w:rPr>
      </w:pPr>
      <w:r w:rsidRPr="00123DEA">
        <w:rPr>
          <w:sz w:val="24"/>
          <w:szCs w:val="24"/>
        </w:rPr>
        <w:lastRenderedPageBreak/>
        <w:t>20.</w:t>
      </w:r>
      <w:r w:rsidRPr="00123DEA">
        <w:rPr>
          <w:color w:val="FFFFFF"/>
          <w:sz w:val="24"/>
          <w:szCs w:val="24"/>
        </w:rPr>
        <w:t>°</w:t>
      </w:r>
      <w:r w:rsidRPr="00123DEA">
        <w:rPr>
          <w:sz w:val="24"/>
          <w:szCs w:val="24"/>
        </w:rPr>
        <w:t>Заявителю предоставляется возможность получения муниципальной услуги                         в электронной форме.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123DEA" w:rsidRPr="00123DEA" w:rsidRDefault="00123DEA" w:rsidP="00123DEA">
      <w:pPr>
        <w:ind w:firstLine="709"/>
        <w:jc w:val="both"/>
        <w:rPr>
          <w:rFonts w:ascii="Verdana" w:hAnsi="Verdana"/>
          <w:sz w:val="24"/>
          <w:szCs w:val="24"/>
        </w:rPr>
      </w:pPr>
      <w:r w:rsidRPr="00123DEA">
        <w:rPr>
          <w:sz w:val="24"/>
          <w:szCs w:val="24"/>
        </w:rPr>
        <w:t>21.</w:t>
      </w:r>
      <w:r w:rsidRPr="00123DEA">
        <w:rPr>
          <w:color w:val="FFFFFF"/>
          <w:sz w:val="24"/>
          <w:szCs w:val="24"/>
        </w:rPr>
        <w:t>°</w:t>
      </w:r>
      <w:r w:rsidRPr="00123DEA">
        <w:rPr>
          <w:sz w:val="24"/>
          <w:szCs w:val="24"/>
        </w:rPr>
        <w:t>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123DEA" w:rsidRPr="00123DEA" w:rsidRDefault="00123DEA" w:rsidP="00123DEA">
      <w:pPr>
        <w:ind w:firstLine="709"/>
        <w:jc w:val="both"/>
        <w:rPr>
          <w:rFonts w:ascii="Verdana" w:hAnsi="Verdana"/>
          <w:sz w:val="24"/>
          <w:szCs w:val="24"/>
        </w:rPr>
      </w:pPr>
      <w:r w:rsidRPr="00123DEA">
        <w:rPr>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прилагаемой форме</w:t>
      </w:r>
      <w:r w:rsidR="00086406">
        <w:rPr>
          <w:sz w:val="24"/>
          <w:szCs w:val="24"/>
        </w:rPr>
        <w:t xml:space="preserve"> 2</w:t>
      </w:r>
      <w:r w:rsidRPr="00123DEA">
        <w:rPr>
          <w:sz w:val="24"/>
          <w:szCs w:val="24"/>
        </w:rPr>
        <w:t>, а также полномочия заявителя действовать от имени указанных лиц или их законных представителей при передаче персональных данных указанных лиц.</w:t>
      </w:r>
    </w:p>
    <w:p w:rsidR="00123DEA" w:rsidRPr="00123DEA" w:rsidRDefault="00123DEA" w:rsidP="00123DEA">
      <w:pPr>
        <w:ind w:firstLine="709"/>
        <w:jc w:val="both"/>
        <w:rPr>
          <w:sz w:val="24"/>
          <w:szCs w:val="24"/>
        </w:rPr>
      </w:pPr>
      <w:r w:rsidRPr="00123DEA">
        <w:rPr>
          <w:sz w:val="24"/>
          <w:szCs w:val="24"/>
        </w:rPr>
        <w:t>22.</w:t>
      </w:r>
      <w:r w:rsidRPr="00123DEA">
        <w:rPr>
          <w:color w:val="FFFFFF"/>
          <w:sz w:val="24"/>
          <w:szCs w:val="24"/>
        </w:rPr>
        <w:t>°</w:t>
      </w:r>
      <w:r w:rsidRPr="00123DEA">
        <w:rPr>
          <w:sz w:val="24"/>
          <w:szCs w:val="24"/>
        </w:rPr>
        <w:t>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3DEA" w:rsidRPr="00123DEA" w:rsidRDefault="00123DEA" w:rsidP="00123DEA">
      <w:pPr>
        <w:ind w:firstLine="709"/>
        <w:jc w:val="both"/>
        <w:rPr>
          <w:sz w:val="24"/>
          <w:szCs w:val="24"/>
        </w:rPr>
      </w:pPr>
      <w:r w:rsidRPr="00123DEA">
        <w:rPr>
          <w:sz w:val="24"/>
          <w:szCs w:val="24"/>
        </w:rPr>
        <w:t>1)</w:t>
      </w:r>
      <w:r w:rsidRPr="00123DEA">
        <w:rPr>
          <w:color w:val="FFFFFF"/>
          <w:sz w:val="24"/>
          <w:szCs w:val="24"/>
        </w:rPr>
        <w:t>°</w:t>
      </w:r>
      <w:r w:rsidRPr="00123DEA">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3DEA" w:rsidRPr="00123DEA" w:rsidRDefault="00123DEA" w:rsidP="00123DEA">
      <w:pPr>
        <w:ind w:firstLine="709"/>
        <w:jc w:val="both"/>
        <w:rPr>
          <w:sz w:val="24"/>
          <w:szCs w:val="24"/>
        </w:rPr>
      </w:pPr>
      <w:r w:rsidRPr="00123DEA">
        <w:rPr>
          <w:sz w:val="24"/>
          <w:szCs w:val="24"/>
        </w:rPr>
        <w:t>2)</w:t>
      </w:r>
      <w:r w:rsidRPr="00123DEA">
        <w:rPr>
          <w:color w:val="FFFFFF"/>
          <w:sz w:val="24"/>
          <w:szCs w:val="24"/>
        </w:rPr>
        <w:t>°</w:t>
      </w:r>
      <w:r w:rsidRPr="00123DEA">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3DEA" w:rsidRPr="00123DEA" w:rsidRDefault="00123DEA" w:rsidP="00123DEA">
      <w:pPr>
        <w:ind w:firstLine="709"/>
        <w:jc w:val="both"/>
        <w:rPr>
          <w:sz w:val="24"/>
          <w:szCs w:val="24"/>
        </w:rPr>
      </w:pPr>
      <w:r w:rsidRPr="00123DEA">
        <w:rPr>
          <w:sz w:val="24"/>
          <w:szCs w:val="24"/>
        </w:rPr>
        <w:t>3)</w:t>
      </w:r>
      <w:r w:rsidRPr="00123DEA">
        <w:rPr>
          <w:color w:val="FFFFFF"/>
          <w:sz w:val="24"/>
          <w:szCs w:val="24"/>
        </w:rPr>
        <w:t>°</w:t>
      </w:r>
      <w:r w:rsidRPr="00123DEA">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3DEA" w:rsidRPr="00123DEA" w:rsidRDefault="00123DEA" w:rsidP="00123DEA">
      <w:pPr>
        <w:ind w:firstLine="709"/>
        <w:jc w:val="both"/>
        <w:rPr>
          <w:sz w:val="24"/>
          <w:szCs w:val="24"/>
        </w:rPr>
      </w:pPr>
      <w:r w:rsidRPr="00123DEA">
        <w:rPr>
          <w:sz w:val="24"/>
          <w:szCs w:val="24"/>
        </w:rPr>
        <w:t>4)</w:t>
      </w:r>
      <w:r w:rsidRPr="00123DEA">
        <w:rPr>
          <w:color w:val="FFFFFF"/>
          <w:sz w:val="24"/>
          <w:szCs w:val="24"/>
        </w:rPr>
        <w:t>°</w:t>
      </w:r>
      <w:r w:rsidRPr="00123DEA">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23DEA" w:rsidRPr="00123DEA" w:rsidRDefault="00123DEA" w:rsidP="00123DEA">
      <w:pPr>
        <w:rPr>
          <w:sz w:val="24"/>
          <w:szCs w:val="24"/>
        </w:rPr>
      </w:pPr>
    </w:p>
    <w:p w:rsidR="00123DEA" w:rsidRPr="00123DEA" w:rsidRDefault="00123DEA" w:rsidP="00123DEA">
      <w:pPr>
        <w:jc w:val="center"/>
        <w:rPr>
          <w:sz w:val="24"/>
          <w:szCs w:val="24"/>
        </w:rPr>
      </w:pPr>
      <w:r w:rsidRPr="00123DEA">
        <w:rPr>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23DEA" w:rsidRPr="00123DEA" w:rsidRDefault="00123DEA" w:rsidP="00123DEA">
      <w:pPr>
        <w:ind w:firstLine="709"/>
        <w:jc w:val="both"/>
        <w:rPr>
          <w:sz w:val="24"/>
          <w:szCs w:val="24"/>
        </w:rPr>
      </w:pPr>
    </w:p>
    <w:p w:rsidR="00123DEA" w:rsidRPr="00123DEA" w:rsidRDefault="00123DEA" w:rsidP="00123DEA">
      <w:pPr>
        <w:ind w:firstLine="709"/>
        <w:jc w:val="both"/>
        <w:rPr>
          <w:rFonts w:ascii="Verdana" w:hAnsi="Verdana"/>
          <w:sz w:val="24"/>
          <w:szCs w:val="24"/>
        </w:rPr>
      </w:pPr>
      <w:r w:rsidRPr="00123DEA">
        <w:rPr>
          <w:sz w:val="24"/>
          <w:szCs w:val="24"/>
        </w:rPr>
        <w:t>23.</w:t>
      </w:r>
      <w:r w:rsidRPr="00123DEA">
        <w:rPr>
          <w:color w:val="FFFFFF"/>
          <w:sz w:val="24"/>
          <w:szCs w:val="24"/>
        </w:rPr>
        <w:t>°</w:t>
      </w:r>
      <w:r w:rsidRPr="00123DEA">
        <w:rPr>
          <w:sz w:val="24"/>
          <w:szCs w:val="24"/>
        </w:rPr>
        <w:t>Предоставление муниципальной услуги включает в себя следующие административные процедуры:</w:t>
      </w:r>
    </w:p>
    <w:p w:rsidR="00123DEA" w:rsidRPr="00123DEA" w:rsidRDefault="00123DEA" w:rsidP="00123DEA">
      <w:pPr>
        <w:ind w:firstLine="709"/>
        <w:jc w:val="both"/>
        <w:rPr>
          <w:rFonts w:ascii="Verdana" w:hAnsi="Verdana"/>
          <w:sz w:val="24"/>
          <w:szCs w:val="24"/>
        </w:rPr>
      </w:pPr>
      <w:r w:rsidRPr="00123DEA">
        <w:rPr>
          <w:sz w:val="24"/>
          <w:szCs w:val="24"/>
        </w:rPr>
        <w:t>1)</w:t>
      </w:r>
      <w:r w:rsidRPr="00123DEA">
        <w:rPr>
          <w:color w:val="FFFFFF"/>
          <w:sz w:val="24"/>
          <w:szCs w:val="24"/>
        </w:rPr>
        <w:t>°</w:t>
      </w:r>
      <w:r w:rsidRPr="00123DEA">
        <w:rPr>
          <w:sz w:val="24"/>
          <w:szCs w:val="24"/>
        </w:rPr>
        <w:t>прием и регистрация заявления и документов для предоставления муниципальной услуги;</w:t>
      </w:r>
    </w:p>
    <w:p w:rsidR="00123DEA" w:rsidRPr="00123DEA" w:rsidRDefault="00123DEA" w:rsidP="00123DEA">
      <w:pPr>
        <w:ind w:firstLine="709"/>
        <w:jc w:val="both"/>
        <w:rPr>
          <w:sz w:val="24"/>
          <w:szCs w:val="24"/>
        </w:rPr>
      </w:pPr>
      <w:r w:rsidRPr="00123DEA">
        <w:rPr>
          <w:sz w:val="24"/>
          <w:szCs w:val="24"/>
        </w:rPr>
        <w:t>2)</w:t>
      </w:r>
      <w:r w:rsidRPr="00123DEA">
        <w:rPr>
          <w:color w:val="FFFFFF"/>
          <w:sz w:val="24"/>
          <w:szCs w:val="24"/>
        </w:rPr>
        <w:t>°</w:t>
      </w:r>
      <w:r w:rsidRPr="00123DEA">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23DEA" w:rsidRPr="00123DEA" w:rsidRDefault="00123DEA" w:rsidP="00123DEA">
      <w:pPr>
        <w:ind w:firstLine="709"/>
        <w:jc w:val="both"/>
        <w:rPr>
          <w:rFonts w:ascii="Verdana" w:hAnsi="Verdana"/>
          <w:sz w:val="24"/>
          <w:szCs w:val="24"/>
        </w:rPr>
      </w:pPr>
      <w:r w:rsidRPr="00123DEA">
        <w:rPr>
          <w:sz w:val="24"/>
          <w:szCs w:val="24"/>
        </w:rPr>
        <w:lastRenderedPageBreak/>
        <w:t>3)</w:t>
      </w:r>
      <w:r w:rsidRPr="00123DEA">
        <w:rPr>
          <w:color w:val="FFFFFF"/>
          <w:sz w:val="24"/>
          <w:szCs w:val="24"/>
        </w:rPr>
        <w:t>°</w:t>
      </w:r>
      <w:r w:rsidRPr="00123DEA">
        <w:rPr>
          <w:sz w:val="24"/>
          <w:szCs w:val="24"/>
        </w:rPr>
        <w:t>рассмотрение заявления и представленных документов;</w:t>
      </w:r>
    </w:p>
    <w:p w:rsidR="00123DEA" w:rsidRPr="00123DEA" w:rsidRDefault="00123DEA" w:rsidP="00123DEA">
      <w:pPr>
        <w:ind w:firstLine="709"/>
        <w:jc w:val="both"/>
        <w:rPr>
          <w:sz w:val="24"/>
          <w:szCs w:val="24"/>
        </w:rPr>
      </w:pPr>
      <w:r w:rsidRPr="00123DEA">
        <w:rPr>
          <w:sz w:val="24"/>
          <w:szCs w:val="24"/>
        </w:rPr>
        <w:t>4)</w:t>
      </w:r>
      <w:r w:rsidRPr="00123DEA">
        <w:rPr>
          <w:color w:val="FFFFFF"/>
          <w:sz w:val="24"/>
          <w:szCs w:val="24"/>
        </w:rPr>
        <w:t>°</w:t>
      </w:r>
      <w:r w:rsidRPr="00123DEA">
        <w:rPr>
          <w:sz w:val="24"/>
          <w:szCs w:val="24"/>
        </w:rPr>
        <w:t>принятие решения о предоставлении либо об отказе в предоставлении муниципальной услуги;</w:t>
      </w:r>
    </w:p>
    <w:p w:rsidR="00123DEA" w:rsidRPr="00123DEA" w:rsidRDefault="00123DEA" w:rsidP="00123DEA">
      <w:pPr>
        <w:ind w:firstLine="709"/>
        <w:jc w:val="both"/>
        <w:rPr>
          <w:sz w:val="24"/>
          <w:szCs w:val="24"/>
        </w:rPr>
      </w:pPr>
      <w:r w:rsidRPr="00123DEA">
        <w:rPr>
          <w:sz w:val="24"/>
          <w:szCs w:val="24"/>
        </w:rPr>
        <w:t>5)</w:t>
      </w:r>
      <w:r w:rsidRPr="00123DEA">
        <w:rPr>
          <w:color w:val="FFFFFF"/>
          <w:sz w:val="24"/>
          <w:szCs w:val="24"/>
        </w:rPr>
        <w:t>°</w:t>
      </w:r>
      <w:r w:rsidRPr="00123DEA">
        <w:rPr>
          <w:sz w:val="24"/>
          <w:szCs w:val="24"/>
        </w:rPr>
        <w:t>выдача результата предоставления муниципальной услуги.</w:t>
      </w:r>
    </w:p>
    <w:p w:rsidR="00123DEA" w:rsidRPr="00123DEA" w:rsidRDefault="00123DEA" w:rsidP="00123DEA">
      <w:pPr>
        <w:ind w:firstLine="709"/>
        <w:jc w:val="both"/>
        <w:rPr>
          <w:sz w:val="24"/>
          <w:szCs w:val="24"/>
        </w:rPr>
      </w:pPr>
    </w:p>
    <w:p w:rsidR="00123DEA" w:rsidRPr="00123DEA" w:rsidRDefault="00123DEA" w:rsidP="00123DEA">
      <w:pPr>
        <w:jc w:val="center"/>
        <w:rPr>
          <w:sz w:val="24"/>
          <w:szCs w:val="24"/>
        </w:rPr>
      </w:pPr>
      <w:r w:rsidRPr="00123DEA">
        <w:rPr>
          <w:sz w:val="24"/>
          <w:szCs w:val="24"/>
        </w:rPr>
        <w:t xml:space="preserve">Прием и регистрация заявления и документов для </w:t>
      </w:r>
    </w:p>
    <w:p w:rsidR="00123DEA" w:rsidRPr="00123DEA" w:rsidRDefault="00123DEA" w:rsidP="00123DEA">
      <w:pPr>
        <w:jc w:val="center"/>
        <w:rPr>
          <w:sz w:val="24"/>
          <w:szCs w:val="24"/>
        </w:rPr>
      </w:pPr>
      <w:r w:rsidRPr="00123DEA">
        <w:rPr>
          <w:sz w:val="24"/>
          <w:szCs w:val="24"/>
        </w:rPr>
        <w:t>предоставления муниципальной услуги</w:t>
      </w:r>
    </w:p>
    <w:p w:rsidR="00123DEA" w:rsidRPr="00123DEA" w:rsidRDefault="00123DEA" w:rsidP="00123DEA">
      <w:pPr>
        <w:ind w:firstLine="709"/>
        <w:jc w:val="center"/>
        <w:rPr>
          <w:b/>
          <w:sz w:val="24"/>
          <w:szCs w:val="24"/>
        </w:rPr>
      </w:pPr>
    </w:p>
    <w:p w:rsidR="00123DEA" w:rsidRPr="00123DEA" w:rsidRDefault="00123DEA" w:rsidP="00123DEA">
      <w:pPr>
        <w:ind w:firstLine="709"/>
        <w:jc w:val="both"/>
        <w:rPr>
          <w:sz w:val="24"/>
          <w:szCs w:val="24"/>
        </w:rPr>
      </w:pPr>
      <w:r w:rsidRPr="00123DEA">
        <w:rPr>
          <w:sz w:val="24"/>
          <w:szCs w:val="24"/>
        </w:rPr>
        <w:t>24.</w:t>
      </w:r>
      <w:r w:rsidRPr="00123DEA">
        <w:rPr>
          <w:color w:val="FFFFFF"/>
          <w:sz w:val="24"/>
          <w:szCs w:val="24"/>
        </w:rPr>
        <w:t>°</w:t>
      </w:r>
      <w:r w:rsidRPr="00123DEA">
        <w:rPr>
          <w:sz w:val="24"/>
          <w:szCs w:val="24"/>
        </w:rPr>
        <w:t xml:space="preserve">Основанием для начала выполнения административной процедуры «прием                         и регистрация заявления и документов для предоставления муниципальной услуги» является поступление в Администрацию ЗАТО Северск заявления и документов, определенных </w:t>
      </w:r>
      <w:hyperlink r:id="rId18" w:history="1">
        <w:r w:rsidRPr="00123DEA">
          <w:rPr>
            <w:rStyle w:val="a4"/>
            <w:sz w:val="24"/>
            <w:szCs w:val="24"/>
            <w:u w:val="none"/>
          </w:rPr>
          <w:t>пунктом 1</w:t>
        </w:r>
      </w:hyperlink>
      <w:r w:rsidRPr="00123DEA">
        <w:rPr>
          <w:sz w:val="24"/>
          <w:szCs w:val="24"/>
        </w:rPr>
        <w:t>1 настоящего Административного регламента:</w:t>
      </w:r>
    </w:p>
    <w:p w:rsidR="00123DEA" w:rsidRPr="00123DEA" w:rsidRDefault="00123DEA" w:rsidP="00123DEA">
      <w:pPr>
        <w:ind w:firstLine="709"/>
        <w:jc w:val="both"/>
        <w:rPr>
          <w:sz w:val="24"/>
          <w:szCs w:val="24"/>
        </w:rPr>
      </w:pPr>
      <w:r w:rsidRPr="00123DEA">
        <w:rPr>
          <w:sz w:val="24"/>
          <w:szCs w:val="24"/>
        </w:rPr>
        <w:t>1)</w:t>
      </w:r>
      <w:r w:rsidRPr="00123DEA">
        <w:rPr>
          <w:color w:val="FFFFFF"/>
          <w:sz w:val="24"/>
          <w:szCs w:val="24"/>
        </w:rPr>
        <w:t>°</w:t>
      </w:r>
      <w:r w:rsidRPr="00123DEA">
        <w:rPr>
          <w:sz w:val="24"/>
          <w:szCs w:val="24"/>
        </w:rPr>
        <w:t>в ходе личного приема заявителя (представителя заявителя) специалистом Отдела по работе с обращениями граждан, ответственным за прием и регистрацию заявления о предоставлении муниципальной услуги и документов (далее - специалист, ответственный за прием заявления), специалистом УВГТ Администрации ЗАТО Северск;</w:t>
      </w:r>
    </w:p>
    <w:p w:rsidR="00123DEA" w:rsidRPr="00123DEA" w:rsidRDefault="00123DEA" w:rsidP="00123DEA">
      <w:pPr>
        <w:ind w:firstLine="709"/>
        <w:jc w:val="both"/>
        <w:rPr>
          <w:sz w:val="24"/>
          <w:szCs w:val="24"/>
        </w:rPr>
      </w:pPr>
      <w:r w:rsidRPr="00123DEA">
        <w:rPr>
          <w:sz w:val="24"/>
          <w:szCs w:val="24"/>
        </w:rPr>
        <w:t>2)</w:t>
      </w:r>
      <w:r w:rsidRPr="00123DEA">
        <w:rPr>
          <w:color w:val="FFFFFF"/>
          <w:sz w:val="24"/>
          <w:szCs w:val="24"/>
        </w:rPr>
        <w:t>°</w:t>
      </w:r>
      <w:r w:rsidRPr="00123DEA">
        <w:rPr>
          <w:sz w:val="24"/>
          <w:szCs w:val="24"/>
        </w:rPr>
        <w:t>почтовым отправлением;</w:t>
      </w:r>
    </w:p>
    <w:p w:rsidR="00123DEA" w:rsidRPr="00123DEA" w:rsidRDefault="00123DEA" w:rsidP="00123DEA">
      <w:pPr>
        <w:ind w:firstLine="709"/>
        <w:jc w:val="both"/>
        <w:rPr>
          <w:sz w:val="24"/>
          <w:szCs w:val="24"/>
        </w:rPr>
      </w:pPr>
      <w:r w:rsidRPr="00123DEA">
        <w:rPr>
          <w:sz w:val="24"/>
          <w:szCs w:val="24"/>
        </w:rPr>
        <w:t>3)</w:t>
      </w:r>
      <w:r w:rsidRPr="00123DEA">
        <w:rPr>
          <w:color w:val="FFFFFF"/>
          <w:sz w:val="24"/>
          <w:szCs w:val="24"/>
        </w:rPr>
        <w:t>°</w:t>
      </w:r>
      <w:r w:rsidRPr="00123DEA">
        <w:rPr>
          <w:sz w:val="24"/>
          <w:szCs w:val="24"/>
        </w:rPr>
        <w:t>в электронной форме посредством электронной почты;</w:t>
      </w:r>
    </w:p>
    <w:p w:rsidR="00123DEA" w:rsidRPr="00123DEA" w:rsidRDefault="00123DEA" w:rsidP="00123DEA">
      <w:pPr>
        <w:ind w:firstLine="709"/>
        <w:jc w:val="both"/>
        <w:rPr>
          <w:sz w:val="24"/>
          <w:szCs w:val="24"/>
        </w:rPr>
      </w:pPr>
      <w:r w:rsidRPr="00123DEA">
        <w:rPr>
          <w:sz w:val="24"/>
          <w:szCs w:val="24"/>
        </w:rPr>
        <w:t>4)</w:t>
      </w:r>
      <w:r w:rsidRPr="00123DEA">
        <w:rPr>
          <w:color w:val="FFFFFF"/>
          <w:sz w:val="24"/>
          <w:szCs w:val="24"/>
        </w:rPr>
        <w:t>°</w:t>
      </w:r>
      <w:r w:rsidRPr="00123DEA">
        <w:rPr>
          <w:sz w:val="24"/>
          <w:szCs w:val="24"/>
        </w:rPr>
        <w:t>в электронной форме с использованием Единого портала государственных                           и муниципальных услуг (функций) (после обеспечения технической возможности).</w:t>
      </w:r>
    </w:p>
    <w:p w:rsidR="00123DEA" w:rsidRPr="00123DEA" w:rsidRDefault="00123DEA" w:rsidP="00123DEA">
      <w:pPr>
        <w:ind w:firstLine="709"/>
        <w:jc w:val="both"/>
        <w:rPr>
          <w:sz w:val="24"/>
          <w:szCs w:val="24"/>
        </w:rPr>
      </w:pPr>
      <w:r w:rsidRPr="00123DEA">
        <w:rPr>
          <w:sz w:val="24"/>
          <w:szCs w:val="24"/>
        </w:rPr>
        <w:t>25.</w:t>
      </w:r>
      <w:r w:rsidRPr="00123DEA">
        <w:rPr>
          <w:color w:val="FFFFFF"/>
          <w:sz w:val="24"/>
          <w:szCs w:val="24"/>
        </w:rPr>
        <w:t>°</w:t>
      </w:r>
      <w:r w:rsidRPr="00123DEA">
        <w:rPr>
          <w:sz w:val="24"/>
          <w:szCs w:val="24"/>
        </w:rPr>
        <w:t xml:space="preserve">При установлении оснований для отказа в приеме документов, предусмотренных </w:t>
      </w:r>
      <w:hyperlink r:id="rId19" w:history="1">
        <w:r w:rsidRPr="00123DEA">
          <w:rPr>
            <w:rStyle w:val="a4"/>
            <w:sz w:val="24"/>
            <w:szCs w:val="24"/>
            <w:u w:val="none"/>
          </w:rPr>
          <w:t>пунктом 1</w:t>
        </w:r>
      </w:hyperlink>
      <w:r w:rsidRPr="00123DEA">
        <w:rPr>
          <w:sz w:val="24"/>
          <w:szCs w:val="24"/>
        </w:rPr>
        <w:t xml:space="preserve">3 Административного регламента, специалист, ответственный за прием заявления, не принимает представленные заявителем документы с указанием причин. </w:t>
      </w:r>
    </w:p>
    <w:p w:rsidR="00123DEA" w:rsidRPr="00123DEA" w:rsidRDefault="00123DEA" w:rsidP="00123DEA">
      <w:pPr>
        <w:ind w:firstLine="709"/>
        <w:jc w:val="both"/>
        <w:rPr>
          <w:sz w:val="24"/>
          <w:szCs w:val="24"/>
        </w:rPr>
      </w:pPr>
      <w:r w:rsidRPr="00123DEA">
        <w:rPr>
          <w:sz w:val="24"/>
          <w:szCs w:val="24"/>
        </w:rPr>
        <w:t>26.</w:t>
      </w:r>
      <w:r w:rsidRPr="00123DEA">
        <w:rPr>
          <w:color w:val="FFFFFF"/>
          <w:sz w:val="24"/>
          <w:szCs w:val="24"/>
        </w:rPr>
        <w:t>°</w:t>
      </w:r>
      <w:r w:rsidRPr="00123DEA">
        <w:rPr>
          <w:sz w:val="24"/>
          <w:szCs w:val="24"/>
        </w:rPr>
        <w:t>Специалист Уполномоченного органа, ответственный за прием заявлений, ставит штамп о приеме заявления и передает его на регистрацию в Отдел по работе             с обращениями граждан.</w:t>
      </w:r>
    </w:p>
    <w:p w:rsidR="00123DEA" w:rsidRPr="00123DEA" w:rsidRDefault="00123DEA" w:rsidP="00123DEA">
      <w:pPr>
        <w:ind w:firstLine="709"/>
        <w:jc w:val="both"/>
        <w:rPr>
          <w:sz w:val="24"/>
          <w:szCs w:val="24"/>
        </w:rPr>
      </w:pPr>
      <w:r w:rsidRPr="00123DEA">
        <w:rPr>
          <w:sz w:val="24"/>
          <w:szCs w:val="24"/>
        </w:rPr>
        <w:t>27.</w:t>
      </w:r>
      <w:r w:rsidRPr="00123DEA">
        <w:rPr>
          <w:color w:val="FFFFFF"/>
          <w:sz w:val="24"/>
          <w:szCs w:val="24"/>
        </w:rPr>
        <w:t>°</w:t>
      </w:r>
      <w:r w:rsidRPr="00123DEA">
        <w:rPr>
          <w:sz w:val="24"/>
          <w:szCs w:val="24"/>
        </w:rPr>
        <w:t xml:space="preserve">После регистрации в Отделе по работе с обращениями граждан заявление направляется Мэру ЗАТО Северск для визирования путем оформления резолюции. </w:t>
      </w:r>
    </w:p>
    <w:p w:rsidR="00123DEA" w:rsidRPr="00123DEA" w:rsidRDefault="00123DEA" w:rsidP="00123DEA">
      <w:pPr>
        <w:ind w:firstLine="709"/>
        <w:jc w:val="both"/>
        <w:rPr>
          <w:sz w:val="24"/>
          <w:szCs w:val="24"/>
        </w:rPr>
      </w:pPr>
      <w:r w:rsidRPr="00123DEA">
        <w:rPr>
          <w:sz w:val="24"/>
          <w:szCs w:val="24"/>
        </w:rPr>
        <w:t>Заявление с приложенными документами и резолюцией Мэра ЗАТО Северск поступает в Уполномоченный орган для исполнения. Руководитель Уполномоченного органа визирует и передает его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123DEA" w:rsidRPr="00123DEA" w:rsidRDefault="00123DEA" w:rsidP="00123DEA">
      <w:pPr>
        <w:ind w:firstLine="709"/>
        <w:jc w:val="both"/>
        <w:rPr>
          <w:sz w:val="24"/>
          <w:szCs w:val="24"/>
        </w:rPr>
      </w:pPr>
      <w:r w:rsidRPr="00123DEA">
        <w:rPr>
          <w:sz w:val="24"/>
          <w:szCs w:val="24"/>
        </w:rPr>
        <w:t>28.</w:t>
      </w:r>
      <w:r w:rsidRPr="00123DEA">
        <w:rPr>
          <w:color w:val="FFFFFF"/>
          <w:sz w:val="24"/>
          <w:szCs w:val="24"/>
        </w:rPr>
        <w:t>°</w:t>
      </w:r>
      <w:r w:rsidRPr="00123DEA">
        <w:rPr>
          <w:sz w:val="24"/>
          <w:szCs w:val="24"/>
        </w:rPr>
        <w:t>Результатом административной процедуры является передача прошедшего регистрацию заявления на рассмотрение специалисту, ответственному за предоставление муниципальной услуги.</w:t>
      </w:r>
    </w:p>
    <w:p w:rsidR="00123DEA" w:rsidRPr="00123DEA" w:rsidRDefault="00123DEA" w:rsidP="00123DEA">
      <w:pPr>
        <w:ind w:firstLine="709"/>
        <w:jc w:val="both"/>
        <w:rPr>
          <w:sz w:val="24"/>
          <w:szCs w:val="24"/>
        </w:rPr>
      </w:pPr>
      <w:r w:rsidRPr="00123DEA">
        <w:rPr>
          <w:sz w:val="24"/>
          <w:szCs w:val="24"/>
        </w:rPr>
        <w:t>Общая продолжительность административной процедуры составляет пять дней                         с момента регистрации заявления.</w:t>
      </w:r>
    </w:p>
    <w:p w:rsidR="00123DEA" w:rsidRPr="00123DEA" w:rsidRDefault="00123DEA" w:rsidP="00123DEA">
      <w:pPr>
        <w:ind w:firstLine="709"/>
        <w:jc w:val="both"/>
        <w:rPr>
          <w:sz w:val="24"/>
          <w:szCs w:val="24"/>
        </w:rPr>
      </w:pPr>
    </w:p>
    <w:p w:rsidR="00123DEA" w:rsidRPr="00123DEA" w:rsidRDefault="00123DEA" w:rsidP="00123DEA">
      <w:pPr>
        <w:jc w:val="center"/>
        <w:rPr>
          <w:sz w:val="24"/>
          <w:szCs w:val="24"/>
        </w:rPr>
      </w:pPr>
      <w:r w:rsidRPr="00123DEA">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23DEA" w:rsidRPr="00123DEA" w:rsidRDefault="00123DEA" w:rsidP="00123DEA">
      <w:pPr>
        <w:ind w:firstLine="709"/>
        <w:jc w:val="center"/>
        <w:rPr>
          <w:b/>
          <w:sz w:val="24"/>
          <w:szCs w:val="24"/>
        </w:rPr>
      </w:pPr>
    </w:p>
    <w:p w:rsidR="00123DEA" w:rsidRPr="00123DEA" w:rsidRDefault="00123DEA" w:rsidP="00123DEA">
      <w:pPr>
        <w:ind w:firstLine="709"/>
        <w:jc w:val="both"/>
        <w:rPr>
          <w:sz w:val="24"/>
          <w:szCs w:val="24"/>
        </w:rPr>
      </w:pPr>
      <w:r w:rsidRPr="00123DEA">
        <w:rPr>
          <w:sz w:val="24"/>
          <w:szCs w:val="24"/>
        </w:rPr>
        <w:t>29.</w:t>
      </w:r>
      <w:r w:rsidRPr="00123DEA">
        <w:rPr>
          <w:color w:val="FFFFFF"/>
          <w:sz w:val="24"/>
          <w:szCs w:val="24"/>
        </w:rPr>
        <w:t>°</w:t>
      </w:r>
      <w:r w:rsidRPr="00123DEA">
        <w:rPr>
          <w:sz w:val="24"/>
          <w:szCs w:val="24"/>
        </w:rPr>
        <w:t>Основанием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123DEA" w:rsidRPr="00123DEA" w:rsidRDefault="00123DEA" w:rsidP="00123DEA">
      <w:pPr>
        <w:ind w:firstLine="709"/>
        <w:jc w:val="both"/>
        <w:rPr>
          <w:sz w:val="24"/>
          <w:szCs w:val="24"/>
        </w:rPr>
      </w:pPr>
      <w:r w:rsidRPr="00123DEA">
        <w:rPr>
          <w:sz w:val="24"/>
          <w:szCs w:val="24"/>
        </w:rPr>
        <w:t>30.</w:t>
      </w:r>
      <w:r w:rsidRPr="00123DEA">
        <w:rPr>
          <w:color w:val="FFFFFF"/>
          <w:sz w:val="24"/>
          <w:szCs w:val="24"/>
        </w:rPr>
        <w:t>°</w:t>
      </w:r>
      <w:r w:rsidRPr="00123DEA">
        <w:rPr>
          <w:sz w:val="24"/>
          <w:szCs w:val="24"/>
        </w:rPr>
        <w:t xml:space="preserve">При подготовке межведомственного запроса специалист, ответственный                         за предоставление муниципальной услуги, определяет перечень документов (сведений, содержащихся в них) для предоставления муниципальной услуги и государственные </w:t>
      </w:r>
      <w:r w:rsidRPr="00123DEA">
        <w:rPr>
          <w:sz w:val="24"/>
          <w:szCs w:val="24"/>
        </w:rPr>
        <w:lastRenderedPageBreak/>
        <w:t>органы либо подведомственные государственным органам или органам местного самоуправления организации, в которых данные документы находятся.</w:t>
      </w:r>
    </w:p>
    <w:p w:rsidR="00123DEA" w:rsidRPr="00123DEA" w:rsidRDefault="00123DEA" w:rsidP="00123DEA">
      <w:pPr>
        <w:ind w:firstLine="709"/>
        <w:jc w:val="both"/>
        <w:rPr>
          <w:sz w:val="24"/>
          <w:szCs w:val="24"/>
        </w:rPr>
      </w:pPr>
      <w:r w:rsidRPr="00123DEA">
        <w:rPr>
          <w:sz w:val="24"/>
          <w:szCs w:val="24"/>
        </w:rPr>
        <w:t>31.</w:t>
      </w:r>
      <w:r w:rsidRPr="00123DEA">
        <w:rPr>
          <w:color w:val="FFFFFF"/>
          <w:sz w:val="24"/>
          <w:szCs w:val="24"/>
        </w:rPr>
        <w:t>°</w:t>
      </w:r>
      <w:r w:rsidRPr="00123DEA">
        <w:rPr>
          <w:sz w:val="24"/>
          <w:szCs w:val="24"/>
        </w:rPr>
        <w:t xml:space="preserve">Специалист, ответственный за предоставление муниципальной услуги,             не позднее рабочего дня, следующего за днем установления оснований для направления межведомственных запросов, формирует и направляет межведомственный запрос. </w:t>
      </w:r>
    </w:p>
    <w:p w:rsidR="00123DEA" w:rsidRPr="00123DEA" w:rsidRDefault="00123DEA" w:rsidP="00123DEA">
      <w:pPr>
        <w:ind w:firstLine="709"/>
        <w:jc w:val="both"/>
        <w:rPr>
          <w:sz w:val="24"/>
          <w:szCs w:val="24"/>
        </w:rPr>
      </w:pPr>
      <w:r w:rsidRPr="00123DEA">
        <w:rPr>
          <w:sz w:val="24"/>
          <w:szCs w:val="24"/>
        </w:rPr>
        <w:t>32.</w:t>
      </w:r>
      <w:r w:rsidRPr="00123DEA">
        <w:rPr>
          <w:color w:val="FFFFFF"/>
          <w:sz w:val="24"/>
          <w:szCs w:val="24"/>
        </w:rPr>
        <w:t>°</w:t>
      </w:r>
      <w:r w:rsidRPr="00123DEA">
        <w:rPr>
          <w:sz w:val="24"/>
          <w:szCs w:val="24"/>
        </w:rPr>
        <w:t>Представленные в Администрацию ЗАТО Северск документы и информация, полученные в рамках межведомственного взаимодействия, передаются специалисту, ответственному за предоставление муниципальной услуги.</w:t>
      </w:r>
    </w:p>
    <w:p w:rsidR="00123DEA" w:rsidRPr="00123DEA" w:rsidRDefault="00123DEA" w:rsidP="00123DEA">
      <w:pPr>
        <w:ind w:firstLine="709"/>
        <w:jc w:val="both"/>
        <w:rPr>
          <w:sz w:val="24"/>
          <w:szCs w:val="24"/>
        </w:rPr>
      </w:pPr>
      <w:r w:rsidRPr="00123DEA">
        <w:rPr>
          <w:sz w:val="24"/>
          <w:szCs w:val="24"/>
        </w:rPr>
        <w:t>33.</w:t>
      </w:r>
      <w:r w:rsidRPr="00123DEA">
        <w:rPr>
          <w:color w:val="FFFFFF"/>
          <w:sz w:val="24"/>
          <w:szCs w:val="24"/>
        </w:rPr>
        <w:t>°</w:t>
      </w:r>
      <w:r w:rsidRPr="00123DEA">
        <w:rPr>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23DEA" w:rsidRPr="00123DEA" w:rsidRDefault="00123DEA" w:rsidP="00123DEA">
      <w:pPr>
        <w:ind w:firstLine="709"/>
        <w:jc w:val="both"/>
        <w:rPr>
          <w:sz w:val="24"/>
          <w:szCs w:val="24"/>
        </w:rPr>
      </w:pPr>
      <w:r w:rsidRPr="00123DEA">
        <w:rPr>
          <w:sz w:val="24"/>
          <w:szCs w:val="24"/>
        </w:rPr>
        <w:t>34.</w:t>
      </w:r>
      <w:r w:rsidRPr="00123DEA">
        <w:rPr>
          <w:color w:val="FFFFFF"/>
          <w:sz w:val="24"/>
          <w:szCs w:val="24"/>
        </w:rPr>
        <w:t>°</w:t>
      </w:r>
      <w:r w:rsidRPr="00123DEA">
        <w:rPr>
          <w:sz w:val="24"/>
          <w:szCs w:val="24"/>
        </w:rPr>
        <w:t>Максимальный срок выполнения административной процедуры составляет семь календарных дней со дня выявления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123DEA" w:rsidRPr="00123DEA" w:rsidRDefault="00123DEA" w:rsidP="00123DEA">
      <w:pPr>
        <w:jc w:val="both"/>
        <w:rPr>
          <w:sz w:val="24"/>
          <w:szCs w:val="24"/>
        </w:rPr>
      </w:pPr>
    </w:p>
    <w:p w:rsidR="00123DEA" w:rsidRPr="00123DEA" w:rsidRDefault="00123DEA" w:rsidP="00123DEA">
      <w:pPr>
        <w:jc w:val="center"/>
        <w:rPr>
          <w:sz w:val="24"/>
          <w:szCs w:val="24"/>
        </w:rPr>
      </w:pPr>
      <w:r w:rsidRPr="00123DEA">
        <w:rPr>
          <w:sz w:val="24"/>
          <w:szCs w:val="24"/>
        </w:rPr>
        <w:t>Рассмотрение заявления и представленных документов</w:t>
      </w:r>
    </w:p>
    <w:p w:rsidR="00123DEA" w:rsidRPr="00123DEA" w:rsidRDefault="00123DEA" w:rsidP="00123DEA">
      <w:pPr>
        <w:jc w:val="center"/>
        <w:rPr>
          <w:sz w:val="24"/>
          <w:szCs w:val="24"/>
        </w:rPr>
      </w:pPr>
    </w:p>
    <w:p w:rsidR="00123DEA" w:rsidRPr="00123DEA" w:rsidRDefault="00123DEA" w:rsidP="00123DEA">
      <w:pPr>
        <w:ind w:firstLine="709"/>
        <w:jc w:val="both"/>
        <w:rPr>
          <w:sz w:val="24"/>
          <w:szCs w:val="24"/>
        </w:rPr>
      </w:pPr>
      <w:r w:rsidRPr="00123DEA">
        <w:rPr>
          <w:sz w:val="24"/>
          <w:szCs w:val="24"/>
        </w:rPr>
        <w:t>35.</w:t>
      </w:r>
      <w:r w:rsidRPr="00123DEA">
        <w:rPr>
          <w:color w:val="FFFFFF"/>
          <w:sz w:val="24"/>
          <w:szCs w:val="24"/>
        </w:rPr>
        <w:t>°</w:t>
      </w:r>
      <w:r w:rsidRPr="00123DEA">
        <w:rPr>
          <w:sz w:val="24"/>
          <w:szCs w:val="24"/>
        </w:rPr>
        <w:t>Основанием для начала выполнения административной процедуры «рассмотрение заявления и представленных документов» является поступление прошедшего регистрацию заявления и прилагаемых к нему документов, определенных пунктом 11 настоящего Административного регламента. Специалист, ответственный за предоставление муниципальной услуги:</w:t>
      </w:r>
    </w:p>
    <w:p w:rsidR="00123DEA" w:rsidRPr="00123DEA" w:rsidRDefault="00123DEA" w:rsidP="00123DEA">
      <w:pPr>
        <w:ind w:firstLine="709"/>
        <w:jc w:val="both"/>
        <w:rPr>
          <w:sz w:val="24"/>
          <w:szCs w:val="24"/>
        </w:rPr>
      </w:pPr>
      <w:r w:rsidRPr="00123DEA">
        <w:rPr>
          <w:sz w:val="24"/>
          <w:szCs w:val="24"/>
        </w:rPr>
        <w:t>1)</w:t>
      </w:r>
      <w:r w:rsidRPr="00123DEA">
        <w:rPr>
          <w:color w:val="FFFFFF"/>
          <w:sz w:val="24"/>
          <w:szCs w:val="24"/>
        </w:rPr>
        <w:t>°</w:t>
      </w:r>
      <w:r w:rsidRPr="00123DEA">
        <w:rPr>
          <w:sz w:val="24"/>
          <w:szCs w:val="24"/>
        </w:rPr>
        <w:t>проверяет заявление и приложенные к нему документы;</w:t>
      </w:r>
    </w:p>
    <w:p w:rsidR="00123DEA" w:rsidRPr="00123DEA" w:rsidRDefault="00123DEA" w:rsidP="00123DEA">
      <w:pPr>
        <w:ind w:firstLine="709"/>
        <w:jc w:val="both"/>
        <w:rPr>
          <w:sz w:val="24"/>
          <w:szCs w:val="24"/>
        </w:rPr>
      </w:pPr>
      <w:r w:rsidRPr="00123DEA">
        <w:rPr>
          <w:sz w:val="24"/>
          <w:szCs w:val="24"/>
        </w:rPr>
        <w:t>2)</w:t>
      </w:r>
      <w:r w:rsidRPr="00123DEA">
        <w:rPr>
          <w:color w:val="FFFFFF"/>
          <w:sz w:val="24"/>
          <w:szCs w:val="24"/>
        </w:rPr>
        <w:t>°</w:t>
      </w:r>
      <w:r w:rsidRPr="00123DEA">
        <w:rPr>
          <w:sz w:val="24"/>
          <w:szCs w:val="24"/>
        </w:rPr>
        <w:t>изучает поступившие документы, в том числе по межведомственному                                  и внутриведомственному взаимодействию;</w:t>
      </w:r>
    </w:p>
    <w:p w:rsidR="00123DEA" w:rsidRPr="00123DEA" w:rsidRDefault="00123DEA" w:rsidP="00123DEA">
      <w:pPr>
        <w:ind w:firstLine="709"/>
        <w:jc w:val="both"/>
        <w:rPr>
          <w:sz w:val="24"/>
          <w:szCs w:val="24"/>
        </w:rPr>
      </w:pPr>
      <w:r w:rsidRPr="00123DEA">
        <w:rPr>
          <w:sz w:val="24"/>
          <w:szCs w:val="24"/>
        </w:rPr>
        <w:t>3)</w:t>
      </w:r>
      <w:r w:rsidRPr="00123DEA">
        <w:rPr>
          <w:color w:val="FFFFFF"/>
          <w:sz w:val="24"/>
          <w:szCs w:val="24"/>
        </w:rPr>
        <w:t>°</w:t>
      </w:r>
      <w:r w:rsidRPr="00123DEA">
        <w:rPr>
          <w:sz w:val="24"/>
          <w:szCs w:val="24"/>
        </w:rPr>
        <w:t>проводит проверку наличия всех документов для предоставления муниципальной услуги.</w:t>
      </w:r>
    </w:p>
    <w:p w:rsidR="00123DEA" w:rsidRPr="00123DEA" w:rsidRDefault="00123DEA" w:rsidP="00123DEA">
      <w:pPr>
        <w:ind w:firstLine="709"/>
        <w:jc w:val="both"/>
        <w:rPr>
          <w:sz w:val="24"/>
          <w:szCs w:val="24"/>
        </w:rPr>
      </w:pPr>
      <w:r w:rsidRPr="00123DEA">
        <w:rPr>
          <w:sz w:val="24"/>
          <w:szCs w:val="24"/>
        </w:rPr>
        <w:t>Общая продолжительность административной процедуры составляет 10 дней                         со дня поступления специалисту, ответственному за предоставление муниципальной услуги, информации (документов) в рамках межведомственного взаимодействия.</w:t>
      </w:r>
    </w:p>
    <w:p w:rsidR="00123DEA" w:rsidRPr="00123DEA" w:rsidRDefault="00123DEA" w:rsidP="00123DEA">
      <w:pPr>
        <w:ind w:firstLine="709"/>
        <w:jc w:val="both"/>
        <w:rPr>
          <w:sz w:val="24"/>
          <w:szCs w:val="24"/>
        </w:rPr>
      </w:pPr>
    </w:p>
    <w:p w:rsidR="00123DEA" w:rsidRPr="00123DEA" w:rsidRDefault="00123DEA" w:rsidP="00123DEA">
      <w:pPr>
        <w:jc w:val="center"/>
        <w:rPr>
          <w:sz w:val="24"/>
          <w:szCs w:val="24"/>
        </w:rPr>
      </w:pPr>
      <w:r w:rsidRPr="00123DEA">
        <w:rPr>
          <w:sz w:val="24"/>
          <w:szCs w:val="24"/>
        </w:rPr>
        <w:t xml:space="preserve">Принятие решения о предоставлении либо об отказе в предоставлении </w:t>
      </w:r>
    </w:p>
    <w:p w:rsidR="00123DEA" w:rsidRPr="00123DEA" w:rsidRDefault="00123DEA" w:rsidP="00123DEA">
      <w:pPr>
        <w:jc w:val="center"/>
        <w:rPr>
          <w:sz w:val="24"/>
          <w:szCs w:val="24"/>
        </w:rPr>
      </w:pPr>
      <w:r w:rsidRPr="00123DEA">
        <w:rPr>
          <w:sz w:val="24"/>
          <w:szCs w:val="24"/>
        </w:rPr>
        <w:t>муниципальной услуги</w:t>
      </w:r>
    </w:p>
    <w:p w:rsidR="00123DEA" w:rsidRPr="00123DEA" w:rsidRDefault="00123DEA" w:rsidP="00123DEA">
      <w:pPr>
        <w:ind w:firstLine="709"/>
        <w:jc w:val="center"/>
        <w:rPr>
          <w:b/>
          <w:sz w:val="24"/>
          <w:szCs w:val="24"/>
        </w:rPr>
      </w:pPr>
    </w:p>
    <w:p w:rsidR="00123DEA" w:rsidRPr="00123DEA" w:rsidRDefault="00123DEA" w:rsidP="00123DEA">
      <w:pPr>
        <w:ind w:firstLine="709"/>
        <w:jc w:val="both"/>
        <w:rPr>
          <w:sz w:val="24"/>
          <w:szCs w:val="24"/>
        </w:rPr>
      </w:pPr>
      <w:r w:rsidRPr="00123DEA">
        <w:rPr>
          <w:sz w:val="24"/>
          <w:szCs w:val="24"/>
        </w:rPr>
        <w:t>36.</w:t>
      </w:r>
      <w:r w:rsidRPr="00123DEA">
        <w:rPr>
          <w:color w:val="FFFFFF"/>
          <w:sz w:val="24"/>
          <w:szCs w:val="24"/>
        </w:rPr>
        <w:t>°</w:t>
      </w:r>
      <w:r w:rsidRPr="00123DEA">
        <w:rPr>
          <w:sz w:val="24"/>
          <w:szCs w:val="24"/>
        </w:rPr>
        <w:t>Основанием начала административной процедуры «</w:t>
      </w:r>
      <w:r w:rsidRPr="00123DEA">
        <w:rPr>
          <w:bCs/>
          <w:sz w:val="24"/>
          <w:szCs w:val="24"/>
        </w:rPr>
        <w:t xml:space="preserve">принятие решения                                о предоставлении муниципальной услуги либо об отказе в предоставлении муниципальной услуги» </w:t>
      </w:r>
      <w:r w:rsidRPr="00123DEA">
        <w:rPr>
          <w:sz w:val="24"/>
          <w:szCs w:val="24"/>
        </w:rPr>
        <w:t>является установление специалистом, ответственным за предоставление муниципальной услуги, в ходе проверки документов оснований для предоставления муниципальной услуги либо отказа в предоставлении муниципальной услуги.</w:t>
      </w:r>
    </w:p>
    <w:p w:rsidR="00123DEA" w:rsidRPr="00123DEA" w:rsidRDefault="00123DEA" w:rsidP="00123DEA">
      <w:pPr>
        <w:ind w:firstLine="709"/>
        <w:jc w:val="both"/>
        <w:rPr>
          <w:sz w:val="24"/>
          <w:szCs w:val="24"/>
        </w:rPr>
      </w:pPr>
      <w:r w:rsidRPr="00123DEA">
        <w:rPr>
          <w:sz w:val="24"/>
          <w:szCs w:val="24"/>
        </w:rPr>
        <w:t>37.</w:t>
      </w:r>
      <w:r w:rsidRPr="00123DEA">
        <w:rPr>
          <w:color w:val="FFFFFF"/>
          <w:sz w:val="24"/>
          <w:szCs w:val="24"/>
        </w:rPr>
        <w:t>°</w:t>
      </w:r>
      <w:r w:rsidRPr="00123DEA">
        <w:rPr>
          <w:sz w:val="24"/>
          <w:szCs w:val="24"/>
        </w:rPr>
        <w:t>Специалист, ответственный за предоставление муниципальной услуги, в день установления оснований для предоставления муниципальной услуги готовит проект уведомления о включении и передает на подпись уполномоченному лицу Администрации ЗАТО Северск.</w:t>
      </w:r>
    </w:p>
    <w:p w:rsidR="00123DEA" w:rsidRPr="00123DEA" w:rsidRDefault="00123DEA" w:rsidP="00123DEA">
      <w:pPr>
        <w:ind w:firstLine="709"/>
        <w:jc w:val="both"/>
        <w:rPr>
          <w:sz w:val="24"/>
          <w:szCs w:val="24"/>
        </w:rPr>
      </w:pPr>
      <w:bookmarkStart w:id="8" w:name="p438"/>
      <w:bookmarkEnd w:id="8"/>
      <w:r w:rsidRPr="00123DEA">
        <w:rPr>
          <w:sz w:val="24"/>
          <w:szCs w:val="24"/>
        </w:rPr>
        <w:t>38.</w:t>
      </w:r>
      <w:r w:rsidRPr="00123DEA">
        <w:rPr>
          <w:color w:val="FFFFFF"/>
          <w:sz w:val="24"/>
          <w:szCs w:val="24"/>
        </w:rPr>
        <w:t>°</w:t>
      </w:r>
      <w:r w:rsidRPr="00123DEA">
        <w:rPr>
          <w:sz w:val="24"/>
          <w:szCs w:val="24"/>
        </w:rPr>
        <w:t xml:space="preserve">В случае установления оснований для отказа в предоставлении муниципальной услуги, предусмотренных </w:t>
      </w:r>
      <w:hyperlink r:id="rId20" w:history="1">
        <w:r w:rsidRPr="00123DEA">
          <w:rPr>
            <w:rStyle w:val="a4"/>
            <w:sz w:val="24"/>
            <w:szCs w:val="24"/>
            <w:u w:val="none"/>
          </w:rPr>
          <w:t>пунктом 1</w:t>
        </w:r>
      </w:hyperlink>
      <w:r w:rsidRPr="00123DEA">
        <w:rPr>
          <w:sz w:val="24"/>
          <w:szCs w:val="24"/>
        </w:rPr>
        <w:t>1 Административного регламента, специалист, ответственный за предоставление муниципальной услуги, в течение одного рабочего дня               с момента установления оснований готовит мотивированный проект уведомления об отказе и передает уполномоченному лицу Администрации ЗАТО Северск. В уведомлении об отказе должны быть указаны обстоятельства, послужившие основанием для отказа.</w:t>
      </w:r>
    </w:p>
    <w:p w:rsidR="00123DEA" w:rsidRPr="00123DEA" w:rsidRDefault="00123DEA" w:rsidP="00123DEA">
      <w:pPr>
        <w:ind w:firstLine="709"/>
        <w:jc w:val="both"/>
        <w:rPr>
          <w:sz w:val="24"/>
          <w:szCs w:val="24"/>
        </w:rPr>
      </w:pPr>
      <w:r w:rsidRPr="00123DEA">
        <w:rPr>
          <w:sz w:val="24"/>
          <w:szCs w:val="24"/>
        </w:rPr>
        <w:lastRenderedPageBreak/>
        <w:t>Максимальный срок подписания проекта уведомления</w:t>
      </w:r>
      <w:r w:rsidR="00086406">
        <w:rPr>
          <w:sz w:val="24"/>
          <w:szCs w:val="24"/>
        </w:rPr>
        <w:t xml:space="preserve"> о предоставлении муниципальной услуги (отказе в предоставлении муниципальной услуги)</w:t>
      </w:r>
      <w:r w:rsidRPr="00123DEA">
        <w:rPr>
          <w:sz w:val="24"/>
          <w:szCs w:val="24"/>
        </w:rPr>
        <w:t xml:space="preserve"> уполномоченным лицом </w:t>
      </w:r>
      <w:proofErr w:type="gramStart"/>
      <w:r w:rsidRPr="00123DEA">
        <w:rPr>
          <w:sz w:val="24"/>
          <w:szCs w:val="24"/>
        </w:rPr>
        <w:t>Администрации</w:t>
      </w:r>
      <w:proofErr w:type="gramEnd"/>
      <w:r w:rsidRPr="00123DEA">
        <w:rPr>
          <w:sz w:val="24"/>
          <w:szCs w:val="24"/>
        </w:rPr>
        <w:t xml:space="preserve"> ЗАТО Северск составляет два рабочих дня с момента получения проекта уведомлений на согласование.</w:t>
      </w:r>
    </w:p>
    <w:p w:rsidR="00123DEA" w:rsidRPr="00123DEA" w:rsidRDefault="00123DEA" w:rsidP="00123DEA">
      <w:pPr>
        <w:ind w:firstLine="709"/>
        <w:jc w:val="both"/>
        <w:rPr>
          <w:sz w:val="24"/>
          <w:szCs w:val="24"/>
        </w:rPr>
      </w:pPr>
      <w:bookmarkStart w:id="9" w:name="p440"/>
      <w:bookmarkEnd w:id="9"/>
      <w:r w:rsidRPr="00123DEA">
        <w:rPr>
          <w:sz w:val="24"/>
          <w:szCs w:val="24"/>
        </w:rPr>
        <w:t>Максимальный срок выполнения административной процедуры составляет три календарных дня со дня установления оснований для предоставления муниципальной услуги либо об отказе в предоставлении муниципальной услуги.</w:t>
      </w:r>
    </w:p>
    <w:p w:rsidR="00123DEA" w:rsidRPr="00123DEA" w:rsidRDefault="00123DEA" w:rsidP="00123DEA">
      <w:pPr>
        <w:ind w:firstLine="709"/>
        <w:jc w:val="both"/>
        <w:rPr>
          <w:sz w:val="24"/>
          <w:szCs w:val="24"/>
        </w:rPr>
      </w:pPr>
    </w:p>
    <w:p w:rsidR="00123DEA" w:rsidRPr="00123DEA" w:rsidRDefault="00123DEA" w:rsidP="00123DEA">
      <w:pPr>
        <w:jc w:val="center"/>
        <w:rPr>
          <w:sz w:val="24"/>
          <w:szCs w:val="24"/>
        </w:rPr>
      </w:pPr>
      <w:r w:rsidRPr="00123DEA">
        <w:rPr>
          <w:sz w:val="24"/>
          <w:szCs w:val="24"/>
        </w:rPr>
        <w:t>Выдача результата предоставления муниципальной услуги</w:t>
      </w:r>
    </w:p>
    <w:p w:rsidR="00123DEA" w:rsidRPr="00123DEA" w:rsidRDefault="00123DEA" w:rsidP="00123DEA">
      <w:pPr>
        <w:ind w:firstLine="709"/>
        <w:jc w:val="both"/>
        <w:rPr>
          <w:sz w:val="24"/>
          <w:szCs w:val="24"/>
        </w:rPr>
      </w:pPr>
    </w:p>
    <w:p w:rsidR="00123DEA" w:rsidRPr="00123DEA" w:rsidRDefault="00123DEA" w:rsidP="00123DEA">
      <w:pPr>
        <w:ind w:firstLine="709"/>
        <w:jc w:val="both"/>
        <w:rPr>
          <w:sz w:val="24"/>
          <w:szCs w:val="24"/>
        </w:rPr>
      </w:pPr>
      <w:proofErr w:type="gramStart"/>
      <w:r w:rsidRPr="00123DEA">
        <w:rPr>
          <w:sz w:val="24"/>
          <w:szCs w:val="24"/>
        </w:rPr>
        <w:t>39.</w:t>
      </w:r>
      <w:r w:rsidRPr="00123DEA">
        <w:rPr>
          <w:color w:val="FFFFFF"/>
          <w:sz w:val="24"/>
          <w:szCs w:val="24"/>
        </w:rPr>
        <w:t>°</w:t>
      </w:r>
      <w:proofErr w:type="gramEnd"/>
      <w:r w:rsidRPr="00123DEA">
        <w:rPr>
          <w:sz w:val="24"/>
          <w:szCs w:val="24"/>
        </w:rPr>
        <w:t>Основанием для начала административной процедуры «</w:t>
      </w:r>
      <w:r w:rsidRPr="00123DEA">
        <w:rPr>
          <w:bCs/>
          <w:sz w:val="24"/>
          <w:szCs w:val="24"/>
        </w:rPr>
        <w:t>Выдача результата предоставления муниципальной услуги</w:t>
      </w:r>
      <w:r w:rsidRPr="00123DEA">
        <w:rPr>
          <w:sz w:val="24"/>
          <w:szCs w:val="24"/>
        </w:rPr>
        <w:t xml:space="preserve">» является наличие подписанного документа, указанного в </w:t>
      </w:r>
      <w:hyperlink w:anchor="p438#p438" w:history="1">
        <w:r w:rsidRPr="00123DEA">
          <w:rPr>
            <w:rStyle w:val="a4"/>
            <w:sz w:val="24"/>
            <w:szCs w:val="24"/>
            <w:u w:val="none"/>
          </w:rPr>
          <w:t>пункте</w:t>
        </w:r>
      </w:hyperlink>
      <w:r w:rsidR="00086406">
        <w:rPr>
          <w:sz w:val="24"/>
          <w:szCs w:val="24"/>
        </w:rPr>
        <w:t xml:space="preserve"> 37</w:t>
      </w:r>
      <w:r w:rsidRPr="00123DEA">
        <w:rPr>
          <w:sz w:val="24"/>
          <w:szCs w:val="24"/>
        </w:rPr>
        <w:t xml:space="preserve"> или </w:t>
      </w:r>
      <w:hyperlink w:anchor="p440#p440" w:history="1">
        <w:r w:rsidRPr="00123DEA">
          <w:rPr>
            <w:rStyle w:val="a4"/>
            <w:sz w:val="24"/>
            <w:szCs w:val="24"/>
            <w:u w:val="none"/>
          </w:rPr>
          <w:t>пункте 3</w:t>
        </w:r>
      </w:hyperlink>
      <w:r w:rsidR="00086406">
        <w:rPr>
          <w:sz w:val="24"/>
          <w:szCs w:val="24"/>
        </w:rPr>
        <w:t>8</w:t>
      </w:r>
      <w:r w:rsidRPr="00123DEA">
        <w:rPr>
          <w:sz w:val="24"/>
          <w:szCs w:val="24"/>
        </w:rPr>
        <w:t xml:space="preserve"> настоящего Административного регламента.</w:t>
      </w:r>
    </w:p>
    <w:p w:rsidR="00123DEA" w:rsidRPr="00123DEA" w:rsidRDefault="00123DEA" w:rsidP="00123DEA">
      <w:pPr>
        <w:ind w:firstLine="709"/>
        <w:jc w:val="both"/>
        <w:rPr>
          <w:sz w:val="24"/>
          <w:szCs w:val="24"/>
        </w:rPr>
      </w:pPr>
      <w:r w:rsidRPr="00123DEA">
        <w:rPr>
          <w:sz w:val="24"/>
          <w:szCs w:val="24"/>
        </w:rPr>
        <w:t>40.</w:t>
      </w:r>
      <w:r w:rsidRPr="00123DEA">
        <w:rPr>
          <w:color w:val="FFFFFF"/>
          <w:sz w:val="24"/>
          <w:szCs w:val="24"/>
        </w:rPr>
        <w:t>°</w:t>
      </w:r>
      <w:r w:rsidRPr="00123DEA">
        <w:rPr>
          <w:sz w:val="24"/>
          <w:szCs w:val="24"/>
        </w:rPr>
        <w:t>Выдача результата предоставления муниципальной услуги осуществляется способом, указанным заявителем в заявлении, в том числе:</w:t>
      </w:r>
    </w:p>
    <w:p w:rsidR="00123DEA" w:rsidRPr="00123DEA" w:rsidRDefault="00123DEA" w:rsidP="00123DEA">
      <w:pPr>
        <w:ind w:firstLine="709"/>
        <w:jc w:val="both"/>
        <w:rPr>
          <w:sz w:val="24"/>
          <w:szCs w:val="24"/>
        </w:rPr>
      </w:pPr>
      <w:r w:rsidRPr="00123DEA">
        <w:rPr>
          <w:sz w:val="24"/>
          <w:szCs w:val="24"/>
        </w:rPr>
        <w:t>1)</w:t>
      </w:r>
      <w:r w:rsidRPr="00123DEA">
        <w:rPr>
          <w:color w:val="FFFFFF"/>
          <w:sz w:val="24"/>
          <w:szCs w:val="24"/>
        </w:rPr>
        <w:t>°</w:t>
      </w:r>
      <w:r w:rsidRPr="00123DEA">
        <w:rPr>
          <w:sz w:val="24"/>
          <w:szCs w:val="24"/>
        </w:rPr>
        <w:t>при личном вручении;</w:t>
      </w:r>
    </w:p>
    <w:p w:rsidR="00123DEA" w:rsidRPr="00123DEA" w:rsidRDefault="00123DEA" w:rsidP="00123DEA">
      <w:pPr>
        <w:ind w:firstLine="709"/>
        <w:jc w:val="both"/>
        <w:rPr>
          <w:sz w:val="24"/>
          <w:szCs w:val="24"/>
        </w:rPr>
      </w:pPr>
      <w:r w:rsidRPr="00123DEA">
        <w:rPr>
          <w:sz w:val="24"/>
          <w:szCs w:val="24"/>
        </w:rPr>
        <w:t>2)</w:t>
      </w:r>
      <w:r w:rsidRPr="00123DEA">
        <w:rPr>
          <w:color w:val="FFFFFF"/>
          <w:sz w:val="24"/>
          <w:szCs w:val="24"/>
        </w:rPr>
        <w:t>°</w:t>
      </w:r>
      <w:r w:rsidRPr="00123DEA">
        <w:rPr>
          <w:sz w:val="24"/>
          <w:szCs w:val="24"/>
        </w:rPr>
        <w:t>посредством почтового отправления на адрес заявителя, указанный в заявлении;</w:t>
      </w:r>
    </w:p>
    <w:p w:rsidR="00123DEA" w:rsidRPr="00123DEA" w:rsidRDefault="00123DEA" w:rsidP="00123DEA">
      <w:pPr>
        <w:ind w:firstLine="709"/>
        <w:jc w:val="both"/>
        <w:rPr>
          <w:sz w:val="24"/>
          <w:szCs w:val="24"/>
        </w:rPr>
      </w:pPr>
      <w:r w:rsidRPr="00123DEA">
        <w:rPr>
          <w:sz w:val="24"/>
          <w:szCs w:val="24"/>
        </w:rPr>
        <w:t>3)</w:t>
      </w:r>
      <w:r w:rsidRPr="00123DEA">
        <w:rPr>
          <w:color w:val="FFFFFF"/>
          <w:sz w:val="24"/>
          <w:szCs w:val="24"/>
        </w:rPr>
        <w:t>°</w:t>
      </w:r>
      <w:r w:rsidRPr="00123DEA">
        <w:rPr>
          <w:sz w:val="24"/>
          <w:szCs w:val="24"/>
        </w:rPr>
        <w:t>посредством электронной почты по адресу электронной почты, указанному                           в заявлении;</w:t>
      </w:r>
    </w:p>
    <w:p w:rsidR="00123DEA" w:rsidRPr="00123DEA" w:rsidRDefault="00123DEA" w:rsidP="00123DEA">
      <w:pPr>
        <w:ind w:firstLine="709"/>
        <w:jc w:val="both"/>
        <w:rPr>
          <w:sz w:val="24"/>
          <w:szCs w:val="24"/>
        </w:rPr>
      </w:pPr>
      <w:r w:rsidRPr="00123DEA">
        <w:rPr>
          <w:sz w:val="24"/>
          <w:szCs w:val="24"/>
        </w:rPr>
        <w:t>4)</w:t>
      </w:r>
      <w:r w:rsidRPr="00123DEA">
        <w:rPr>
          <w:color w:val="FFFFFF"/>
          <w:sz w:val="24"/>
          <w:szCs w:val="24"/>
        </w:rPr>
        <w:t>°</w:t>
      </w:r>
      <w:r w:rsidRPr="00123DEA">
        <w:rPr>
          <w:sz w:val="24"/>
          <w:szCs w:val="24"/>
        </w:rPr>
        <w:t>при личном обращении в МФЦ;</w:t>
      </w:r>
    </w:p>
    <w:p w:rsidR="00123DEA" w:rsidRPr="00123DEA" w:rsidRDefault="00123DEA" w:rsidP="00123DEA">
      <w:pPr>
        <w:ind w:firstLine="709"/>
        <w:jc w:val="both"/>
        <w:rPr>
          <w:sz w:val="24"/>
          <w:szCs w:val="24"/>
        </w:rPr>
      </w:pPr>
      <w:r w:rsidRPr="00123DEA">
        <w:rPr>
          <w:sz w:val="24"/>
          <w:szCs w:val="24"/>
        </w:rPr>
        <w:t>5)</w:t>
      </w:r>
      <w:r w:rsidRPr="00123DEA">
        <w:rPr>
          <w:color w:val="FFFFFF"/>
          <w:sz w:val="24"/>
          <w:szCs w:val="24"/>
        </w:rPr>
        <w:t>°</w:t>
      </w:r>
      <w:r w:rsidRPr="00123DEA">
        <w:rPr>
          <w:sz w:val="24"/>
          <w:szCs w:val="24"/>
        </w:rPr>
        <w:t>через личный кабинет на Едином портале государственных и муниципальных услуг (функций).</w:t>
      </w:r>
    </w:p>
    <w:p w:rsidR="00123DEA" w:rsidRPr="00123DEA" w:rsidRDefault="00123DEA" w:rsidP="00123DEA">
      <w:pPr>
        <w:ind w:firstLine="709"/>
        <w:jc w:val="both"/>
        <w:rPr>
          <w:sz w:val="24"/>
          <w:szCs w:val="24"/>
        </w:rPr>
      </w:pPr>
      <w:r w:rsidRPr="00123DEA">
        <w:rPr>
          <w:sz w:val="24"/>
          <w:szCs w:val="24"/>
        </w:rPr>
        <w:t>Общий максимальный срок выполнения административной процедуры составляет пять календарных дней со дня подписания документа, оформляющего одно из принятых решений.</w:t>
      </w:r>
    </w:p>
    <w:p w:rsidR="00123DEA" w:rsidRPr="00123DEA" w:rsidRDefault="00123DEA" w:rsidP="00123DEA">
      <w:pPr>
        <w:rPr>
          <w:sz w:val="24"/>
          <w:szCs w:val="24"/>
        </w:rPr>
      </w:pPr>
    </w:p>
    <w:p w:rsidR="00123DEA" w:rsidRPr="00123DEA" w:rsidRDefault="00123DEA" w:rsidP="00123DEA">
      <w:pPr>
        <w:jc w:val="center"/>
        <w:rPr>
          <w:sz w:val="24"/>
          <w:szCs w:val="24"/>
        </w:rPr>
      </w:pPr>
      <w:r w:rsidRPr="00123DEA">
        <w:rPr>
          <w:bCs/>
          <w:sz w:val="24"/>
          <w:szCs w:val="24"/>
        </w:rPr>
        <w:t>IV. ФОРМЫ КОНТРОЛЯ ЗА ИСПОЛНЕНИЕМ АДМИНИСТРАТИВНОГО РЕГЛАМЕНТА</w:t>
      </w:r>
    </w:p>
    <w:p w:rsidR="00123DEA" w:rsidRPr="00123DEA" w:rsidRDefault="00123DEA" w:rsidP="00123DEA">
      <w:pPr>
        <w:ind w:firstLine="709"/>
        <w:jc w:val="both"/>
        <w:rPr>
          <w:sz w:val="24"/>
          <w:szCs w:val="24"/>
        </w:rPr>
      </w:pPr>
    </w:p>
    <w:p w:rsidR="00123DEA" w:rsidRPr="00123DEA" w:rsidRDefault="00123DEA" w:rsidP="00123DEA">
      <w:pPr>
        <w:ind w:firstLine="709"/>
        <w:jc w:val="both"/>
        <w:rPr>
          <w:sz w:val="24"/>
          <w:szCs w:val="24"/>
        </w:rPr>
      </w:pPr>
      <w:r w:rsidRPr="00123DEA">
        <w:rPr>
          <w:sz w:val="24"/>
          <w:szCs w:val="24"/>
        </w:rPr>
        <w:t>41.</w:t>
      </w:r>
      <w:r w:rsidRPr="00123DEA">
        <w:rPr>
          <w:color w:val="FFFFFF"/>
          <w:sz w:val="24"/>
          <w:szCs w:val="24"/>
        </w:rPr>
        <w:t>°</w:t>
      </w:r>
      <w:r w:rsidRPr="00123DEA">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первый заместитель Мэра ЗАТО Северск. Текущий контроль осуществляется путем проведения проверок соблюдения и исполнения работниками положений Административного регламента.</w:t>
      </w:r>
    </w:p>
    <w:p w:rsidR="00123DEA" w:rsidRPr="00123DEA" w:rsidRDefault="00123DEA" w:rsidP="00123DEA">
      <w:pPr>
        <w:ind w:firstLine="709"/>
        <w:jc w:val="both"/>
        <w:rPr>
          <w:sz w:val="24"/>
          <w:szCs w:val="24"/>
        </w:rPr>
      </w:pPr>
      <w:r w:rsidRPr="00123DEA">
        <w:rPr>
          <w:sz w:val="24"/>
          <w:szCs w:val="24"/>
        </w:rPr>
        <w:t>42.</w:t>
      </w:r>
      <w:r w:rsidRPr="00123DEA">
        <w:rPr>
          <w:color w:val="FFFFFF"/>
          <w:sz w:val="24"/>
          <w:szCs w:val="24"/>
        </w:rPr>
        <w:t>°</w:t>
      </w:r>
      <w:r w:rsidRPr="00123DEA">
        <w:rPr>
          <w:sz w:val="24"/>
          <w:szCs w:val="24"/>
        </w:rPr>
        <w:t>Контроль за полнотой и качеством исполнения муниципальной услуги осуществляет первый заместитель Мэра ЗАТО Северск. Указанный контроль включает     в себя проведение проверок по выявлению и устранению нарушенных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и муниципальных служащих.</w:t>
      </w:r>
    </w:p>
    <w:p w:rsidR="00123DEA" w:rsidRPr="00123DEA" w:rsidRDefault="00123DEA" w:rsidP="00123DEA">
      <w:pPr>
        <w:ind w:firstLine="709"/>
        <w:jc w:val="both"/>
        <w:rPr>
          <w:sz w:val="24"/>
          <w:szCs w:val="24"/>
        </w:rPr>
      </w:pPr>
      <w:r w:rsidRPr="00123DEA">
        <w:rPr>
          <w:sz w:val="24"/>
          <w:szCs w:val="24"/>
        </w:rPr>
        <w:t>Проверки могут быть плановыми и внеплановыми, в том числе по конкретному обращению заявителя. Плановые проверки проводятся один раз в два года. Для проведения проверки полноты и качества исполнения муниципальной услуги на основании распоряжения Администрации ЗАТО Северск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По результатам проведенных проверок, в случае выявления нарушений прав заявителей, муниципальные служащие, допустившие нарушение настоящего Административного регламента, привлекаются          к дисциплинарной ответственности в порядке, установленном законодательством Российской Федерации.</w:t>
      </w:r>
    </w:p>
    <w:p w:rsidR="00123DEA" w:rsidRPr="00123DEA" w:rsidRDefault="00123DEA" w:rsidP="00123DEA">
      <w:pPr>
        <w:jc w:val="both"/>
        <w:rPr>
          <w:sz w:val="24"/>
          <w:szCs w:val="24"/>
        </w:rPr>
      </w:pPr>
    </w:p>
    <w:p w:rsidR="00123DEA" w:rsidRPr="00123DEA" w:rsidRDefault="00123DEA" w:rsidP="00123DEA">
      <w:pPr>
        <w:ind w:firstLine="709"/>
        <w:jc w:val="both"/>
        <w:rPr>
          <w:sz w:val="24"/>
          <w:szCs w:val="24"/>
        </w:rPr>
      </w:pPr>
    </w:p>
    <w:p w:rsidR="00123DEA" w:rsidRPr="00123DEA" w:rsidRDefault="00123DEA" w:rsidP="00123DEA">
      <w:pPr>
        <w:ind w:firstLine="709"/>
        <w:jc w:val="center"/>
        <w:rPr>
          <w:b/>
          <w:bCs/>
          <w:sz w:val="24"/>
          <w:szCs w:val="24"/>
        </w:rPr>
      </w:pPr>
    </w:p>
    <w:p w:rsidR="00123DEA" w:rsidRPr="00123DEA" w:rsidRDefault="00123DEA" w:rsidP="00123DEA">
      <w:pPr>
        <w:ind w:firstLine="709"/>
        <w:jc w:val="center"/>
        <w:rPr>
          <w:b/>
          <w:bCs/>
          <w:sz w:val="24"/>
          <w:szCs w:val="24"/>
        </w:rPr>
      </w:pPr>
    </w:p>
    <w:p w:rsidR="00123DEA" w:rsidRPr="00123DEA" w:rsidRDefault="00123DEA" w:rsidP="00123DEA">
      <w:pPr>
        <w:ind w:firstLine="709"/>
        <w:jc w:val="center"/>
        <w:rPr>
          <w:b/>
          <w:bCs/>
          <w:sz w:val="24"/>
          <w:szCs w:val="24"/>
        </w:rPr>
      </w:pPr>
    </w:p>
    <w:p w:rsidR="00123DEA" w:rsidRPr="00123DEA" w:rsidRDefault="00123DEA" w:rsidP="00123DEA">
      <w:pPr>
        <w:jc w:val="center"/>
        <w:rPr>
          <w:sz w:val="24"/>
          <w:szCs w:val="24"/>
        </w:rPr>
      </w:pPr>
      <w:r w:rsidRPr="00123DEA">
        <w:rPr>
          <w:bCs/>
          <w:sz w:val="24"/>
          <w:szCs w:val="24"/>
        </w:rPr>
        <w:t>V.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123DEA" w:rsidRPr="00123DEA" w:rsidRDefault="00123DEA" w:rsidP="00123DEA">
      <w:pPr>
        <w:ind w:firstLine="709"/>
        <w:jc w:val="both"/>
        <w:rPr>
          <w:sz w:val="24"/>
          <w:szCs w:val="24"/>
        </w:rPr>
      </w:pPr>
    </w:p>
    <w:p w:rsidR="00123DEA" w:rsidRPr="00123DEA" w:rsidRDefault="00123DEA" w:rsidP="00123DEA">
      <w:pPr>
        <w:ind w:firstLine="540"/>
        <w:jc w:val="both"/>
        <w:rPr>
          <w:rFonts w:ascii="Verdana" w:hAnsi="Verdana"/>
          <w:sz w:val="24"/>
          <w:szCs w:val="24"/>
        </w:rPr>
      </w:pPr>
      <w:r w:rsidRPr="00123DEA">
        <w:rPr>
          <w:sz w:val="24"/>
          <w:szCs w:val="24"/>
        </w:rPr>
        <w:t>43.</w:t>
      </w:r>
      <w:r w:rsidRPr="00123DEA">
        <w:rPr>
          <w:color w:val="FFFFFF"/>
          <w:sz w:val="24"/>
          <w:szCs w:val="24"/>
        </w:rPr>
        <w:t>°</w:t>
      </w:r>
      <w:r w:rsidRPr="00123DEA">
        <w:rPr>
          <w:sz w:val="24"/>
          <w:szCs w:val="24"/>
        </w:rPr>
        <w:t>Заявитель может обратиться с жалобой в том числе в следующих случаях:</w:t>
      </w:r>
    </w:p>
    <w:p w:rsidR="00123DEA" w:rsidRPr="00123DEA" w:rsidRDefault="00123DEA" w:rsidP="00123DEA">
      <w:pPr>
        <w:ind w:firstLine="540"/>
        <w:jc w:val="both"/>
        <w:rPr>
          <w:rFonts w:ascii="Verdana" w:hAnsi="Verdana"/>
          <w:sz w:val="24"/>
          <w:szCs w:val="24"/>
        </w:rPr>
      </w:pPr>
      <w:r w:rsidRPr="00123DEA">
        <w:rPr>
          <w:sz w:val="24"/>
          <w:szCs w:val="24"/>
        </w:rPr>
        <w:t>1)</w:t>
      </w:r>
      <w:r w:rsidRPr="00123DEA">
        <w:rPr>
          <w:color w:val="FFFFFF"/>
          <w:sz w:val="24"/>
          <w:szCs w:val="24"/>
        </w:rPr>
        <w:t>°</w:t>
      </w:r>
      <w:r w:rsidRPr="00123DEA">
        <w:rPr>
          <w:sz w:val="24"/>
          <w:szCs w:val="24"/>
        </w:rPr>
        <w:t>нарушение срока регистрации запроса о предоставлении муниципальной услуги;</w:t>
      </w:r>
    </w:p>
    <w:p w:rsidR="00123DEA" w:rsidRPr="00123DEA" w:rsidRDefault="00123DEA" w:rsidP="00123DEA">
      <w:pPr>
        <w:ind w:firstLine="540"/>
        <w:jc w:val="both"/>
        <w:rPr>
          <w:rFonts w:ascii="Verdana" w:hAnsi="Verdana"/>
          <w:sz w:val="24"/>
          <w:szCs w:val="24"/>
        </w:rPr>
      </w:pPr>
      <w:r w:rsidRPr="00123DEA">
        <w:rPr>
          <w:sz w:val="24"/>
          <w:szCs w:val="24"/>
        </w:rPr>
        <w:t>2)</w:t>
      </w:r>
      <w:r w:rsidRPr="00123DEA">
        <w:rPr>
          <w:color w:val="FFFFFF"/>
          <w:sz w:val="24"/>
          <w:szCs w:val="24"/>
        </w:rPr>
        <w:t>°</w:t>
      </w:r>
      <w:r w:rsidRPr="00123DEA">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1" w:history="1">
        <w:r w:rsidRPr="00123DEA">
          <w:rPr>
            <w:rStyle w:val="a4"/>
            <w:sz w:val="24"/>
            <w:szCs w:val="24"/>
            <w:u w:val="none"/>
          </w:rPr>
          <w:t>частью 1.3 статьи 16</w:t>
        </w:r>
      </w:hyperlink>
      <w:r w:rsidRPr="00123DEA">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23DEA" w:rsidRPr="00123DEA" w:rsidRDefault="00123DEA" w:rsidP="00123DEA">
      <w:pPr>
        <w:ind w:firstLine="540"/>
        <w:jc w:val="both"/>
        <w:rPr>
          <w:rFonts w:ascii="Verdana" w:hAnsi="Verdana"/>
          <w:sz w:val="24"/>
          <w:szCs w:val="24"/>
        </w:rPr>
      </w:pPr>
      <w:r w:rsidRPr="00123DEA">
        <w:rPr>
          <w:sz w:val="24"/>
          <w:szCs w:val="24"/>
        </w:rPr>
        <w:t>3)</w:t>
      </w:r>
      <w:r w:rsidRPr="00123DEA">
        <w:rPr>
          <w:color w:val="FFFFFF"/>
          <w:sz w:val="24"/>
          <w:szCs w:val="24"/>
        </w:rPr>
        <w:t>°</w:t>
      </w:r>
      <w:r w:rsidRPr="00123DEA">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3DEA" w:rsidRPr="00123DEA" w:rsidRDefault="00123DEA" w:rsidP="00123DEA">
      <w:pPr>
        <w:ind w:firstLine="540"/>
        <w:jc w:val="both"/>
        <w:rPr>
          <w:rFonts w:ascii="Verdana" w:hAnsi="Verdana"/>
          <w:sz w:val="24"/>
          <w:szCs w:val="24"/>
        </w:rPr>
      </w:pPr>
      <w:r w:rsidRPr="00123DEA">
        <w:rPr>
          <w:sz w:val="24"/>
          <w:szCs w:val="24"/>
        </w:rPr>
        <w:t>4)</w:t>
      </w:r>
      <w:r w:rsidRPr="00123DEA">
        <w:rPr>
          <w:color w:val="FFFFFF"/>
          <w:sz w:val="24"/>
          <w:szCs w:val="24"/>
        </w:rPr>
        <w:t>°</w:t>
      </w:r>
      <w:r w:rsidRPr="00123DEA">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3DEA" w:rsidRPr="00123DEA" w:rsidRDefault="00123DEA" w:rsidP="00123DEA">
      <w:pPr>
        <w:ind w:firstLine="540"/>
        <w:jc w:val="both"/>
        <w:rPr>
          <w:rFonts w:ascii="Verdana" w:hAnsi="Verdana"/>
          <w:sz w:val="24"/>
          <w:szCs w:val="24"/>
        </w:rPr>
      </w:pPr>
      <w:r w:rsidRPr="00123DEA">
        <w:rPr>
          <w:sz w:val="24"/>
          <w:szCs w:val="24"/>
        </w:rPr>
        <w:t>5)</w:t>
      </w:r>
      <w:r w:rsidRPr="00123DEA">
        <w:rPr>
          <w:color w:val="FFFFFF"/>
          <w:sz w:val="24"/>
          <w:szCs w:val="24"/>
        </w:rPr>
        <w:t>°</w:t>
      </w:r>
      <w:r w:rsidRPr="00123DEA">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2" w:history="1">
        <w:r w:rsidRPr="00123DEA">
          <w:rPr>
            <w:rStyle w:val="a4"/>
            <w:sz w:val="24"/>
            <w:szCs w:val="24"/>
            <w:u w:val="none"/>
          </w:rPr>
          <w:t>частью 1.3 статьи 16</w:t>
        </w:r>
      </w:hyperlink>
      <w:r w:rsidRPr="00123DEA">
        <w:rPr>
          <w:sz w:val="24"/>
          <w:szCs w:val="24"/>
        </w:rPr>
        <w:t xml:space="preserve"> Федерального закона № 210-ФЗ;</w:t>
      </w:r>
    </w:p>
    <w:p w:rsidR="00123DEA" w:rsidRPr="00123DEA" w:rsidRDefault="00123DEA" w:rsidP="00123DEA">
      <w:pPr>
        <w:ind w:firstLine="540"/>
        <w:jc w:val="both"/>
        <w:rPr>
          <w:rFonts w:ascii="Verdana" w:hAnsi="Verdana"/>
          <w:sz w:val="24"/>
          <w:szCs w:val="24"/>
        </w:rPr>
      </w:pPr>
      <w:r w:rsidRPr="00123DEA">
        <w:rPr>
          <w:sz w:val="24"/>
          <w:szCs w:val="24"/>
        </w:rPr>
        <w:t>6)</w:t>
      </w:r>
      <w:r w:rsidRPr="00123DEA">
        <w:rPr>
          <w:color w:val="FFFFFF"/>
          <w:sz w:val="24"/>
          <w:szCs w:val="24"/>
        </w:rPr>
        <w:t>°</w:t>
      </w:r>
      <w:r w:rsidRPr="00123DEA">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3DEA" w:rsidRPr="00123DEA" w:rsidRDefault="00123DEA" w:rsidP="00123DEA">
      <w:pPr>
        <w:ind w:firstLine="540"/>
        <w:jc w:val="both"/>
        <w:rPr>
          <w:rFonts w:ascii="Verdana" w:hAnsi="Verdana"/>
          <w:sz w:val="24"/>
          <w:szCs w:val="24"/>
        </w:rPr>
      </w:pPr>
      <w:r w:rsidRPr="00123DEA">
        <w:rPr>
          <w:sz w:val="24"/>
          <w:szCs w:val="24"/>
        </w:rPr>
        <w:t>7)</w:t>
      </w:r>
      <w:r w:rsidRPr="00123DEA">
        <w:rPr>
          <w:color w:val="FFFFFF"/>
          <w:sz w:val="24"/>
          <w:szCs w:val="24"/>
        </w:rPr>
        <w:t>°</w:t>
      </w:r>
      <w:r w:rsidRPr="00123DEA">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123DEA">
          <w:rPr>
            <w:rStyle w:val="a4"/>
            <w:sz w:val="24"/>
            <w:szCs w:val="24"/>
            <w:u w:val="none"/>
          </w:rPr>
          <w:t>частью 1.1 статьи 16</w:t>
        </w:r>
      </w:hyperlink>
      <w:r w:rsidRPr="00123DEA">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123DEA">
        <w:rPr>
          <w:sz w:val="24"/>
          <w:szCs w:val="24"/>
        </w:rPr>
        <w:lastRenderedPageBreak/>
        <w:t xml:space="preserve">(бездействие) которого обжалуются, возложена функция по предоставлению муниципальных услуг в полном объеме в порядке, определенном </w:t>
      </w:r>
      <w:hyperlink r:id="rId24" w:history="1">
        <w:r w:rsidRPr="00123DEA">
          <w:rPr>
            <w:rStyle w:val="a4"/>
            <w:sz w:val="24"/>
            <w:szCs w:val="24"/>
            <w:u w:val="none"/>
          </w:rPr>
          <w:t>частью 1.3 статьи 16</w:t>
        </w:r>
      </w:hyperlink>
      <w:r w:rsidRPr="00123DEA">
        <w:rPr>
          <w:sz w:val="24"/>
          <w:szCs w:val="24"/>
        </w:rPr>
        <w:t xml:space="preserve"> Федерального закона № 210-ФЗ;</w:t>
      </w:r>
    </w:p>
    <w:p w:rsidR="00123DEA" w:rsidRPr="00123DEA" w:rsidRDefault="00123DEA" w:rsidP="00123DEA">
      <w:pPr>
        <w:ind w:firstLine="540"/>
        <w:jc w:val="both"/>
        <w:rPr>
          <w:rFonts w:ascii="Verdana" w:hAnsi="Verdana"/>
          <w:sz w:val="24"/>
          <w:szCs w:val="24"/>
        </w:rPr>
      </w:pPr>
      <w:r w:rsidRPr="00123DEA">
        <w:rPr>
          <w:sz w:val="24"/>
          <w:szCs w:val="24"/>
        </w:rPr>
        <w:t>8)</w:t>
      </w:r>
      <w:r w:rsidRPr="00123DEA">
        <w:rPr>
          <w:color w:val="FFFFFF"/>
          <w:sz w:val="24"/>
          <w:szCs w:val="24"/>
        </w:rPr>
        <w:t>°</w:t>
      </w:r>
      <w:r w:rsidRPr="00123DEA">
        <w:rPr>
          <w:sz w:val="24"/>
          <w:szCs w:val="24"/>
        </w:rPr>
        <w:t>нарушение срока или порядка выдачи документов по результатам предоставления муниципальной услуги;</w:t>
      </w:r>
    </w:p>
    <w:p w:rsidR="00123DEA" w:rsidRPr="00123DEA" w:rsidRDefault="00123DEA" w:rsidP="00123DEA">
      <w:pPr>
        <w:ind w:firstLine="540"/>
        <w:jc w:val="both"/>
        <w:rPr>
          <w:rFonts w:ascii="Verdana" w:hAnsi="Verdana"/>
          <w:sz w:val="24"/>
          <w:szCs w:val="24"/>
        </w:rPr>
      </w:pPr>
      <w:r w:rsidRPr="00123DEA">
        <w:rPr>
          <w:sz w:val="24"/>
          <w:szCs w:val="24"/>
        </w:rPr>
        <w:t>9)</w:t>
      </w:r>
      <w:r w:rsidRPr="00123DEA">
        <w:rPr>
          <w:color w:val="FFFFFF"/>
          <w:sz w:val="24"/>
          <w:szCs w:val="24"/>
        </w:rPr>
        <w:t>°</w:t>
      </w:r>
      <w:r w:rsidRPr="00123DEA">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123DEA">
          <w:rPr>
            <w:rStyle w:val="a4"/>
            <w:sz w:val="24"/>
            <w:szCs w:val="24"/>
            <w:u w:val="none"/>
          </w:rPr>
          <w:t>частью 1.3 статьи 16</w:t>
        </w:r>
      </w:hyperlink>
      <w:r w:rsidRPr="00123DEA">
        <w:rPr>
          <w:sz w:val="24"/>
          <w:szCs w:val="24"/>
        </w:rPr>
        <w:t xml:space="preserve"> Федерального закона № 210-ФЗ;</w:t>
      </w:r>
    </w:p>
    <w:p w:rsidR="00123DEA" w:rsidRPr="00123DEA" w:rsidRDefault="00123DEA" w:rsidP="00123DEA">
      <w:pPr>
        <w:ind w:firstLine="540"/>
        <w:jc w:val="both"/>
        <w:rPr>
          <w:rFonts w:ascii="Verdana" w:hAnsi="Verdana"/>
          <w:sz w:val="24"/>
          <w:szCs w:val="24"/>
        </w:rPr>
      </w:pPr>
      <w:r w:rsidRPr="00123DEA">
        <w:rPr>
          <w:sz w:val="24"/>
          <w:szCs w:val="24"/>
        </w:rPr>
        <w:t>10)</w:t>
      </w:r>
      <w:r w:rsidRPr="00123DEA">
        <w:rPr>
          <w:color w:val="FFFFFF"/>
          <w:sz w:val="24"/>
          <w:szCs w:val="24"/>
        </w:rPr>
        <w:t>°</w:t>
      </w:r>
      <w:r w:rsidRPr="00123DEA">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123DEA">
          <w:rPr>
            <w:rStyle w:val="a4"/>
            <w:sz w:val="24"/>
            <w:szCs w:val="24"/>
            <w:u w:val="none"/>
          </w:rPr>
          <w:t xml:space="preserve">пунктом </w:t>
        </w:r>
      </w:hyperlink>
      <w:r w:rsidRPr="00123DEA">
        <w:rPr>
          <w:sz w:val="24"/>
          <w:szCs w:val="24"/>
        </w:rPr>
        <w:t xml:space="preserve">12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123DEA">
          <w:rPr>
            <w:rStyle w:val="a4"/>
            <w:sz w:val="24"/>
            <w:szCs w:val="24"/>
            <w:u w:val="none"/>
          </w:rPr>
          <w:t>частью 1.3 статьи 16</w:t>
        </w:r>
      </w:hyperlink>
      <w:r w:rsidRPr="00123DEA">
        <w:rPr>
          <w:sz w:val="24"/>
          <w:szCs w:val="24"/>
        </w:rPr>
        <w:t xml:space="preserve"> Федерального закона от 27 июля 2010 года № 210-ФЗ.</w:t>
      </w:r>
    </w:p>
    <w:p w:rsidR="00123DEA" w:rsidRPr="00123DEA" w:rsidRDefault="00123DEA" w:rsidP="00123DEA">
      <w:pPr>
        <w:ind w:firstLine="540"/>
        <w:jc w:val="both"/>
        <w:rPr>
          <w:sz w:val="24"/>
          <w:szCs w:val="24"/>
        </w:rPr>
      </w:pPr>
      <w:r w:rsidRPr="00123DEA">
        <w:rPr>
          <w:sz w:val="24"/>
          <w:szCs w:val="24"/>
        </w:rPr>
        <w:t>44.</w:t>
      </w:r>
      <w:r w:rsidRPr="00123DEA">
        <w:rPr>
          <w:color w:val="FFFFFF"/>
          <w:sz w:val="24"/>
          <w:szCs w:val="24"/>
        </w:rPr>
        <w:t>°</w:t>
      </w:r>
      <w:r w:rsidRPr="00123DEA">
        <w:rPr>
          <w:sz w:val="24"/>
          <w:szCs w:val="24"/>
        </w:rPr>
        <w:t xml:space="preserve">Жалоба подается в письменной форме на бумажном носителе, в электронной форме на имя начальника УВГТ Администрации ЗАТО Северск,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123DEA">
          <w:rPr>
            <w:rStyle w:val="a4"/>
            <w:sz w:val="24"/>
            <w:szCs w:val="24"/>
            <w:u w:val="none"/>
          </w:rPr>
          <w:t>частью 1.1 статьи 16</w:t>
        </w:r>
      </w:hyperlink>
      <w:r w:rsidRPr="00123DEA">
        <w:rPr>
          <w:sz w:val="24"/>
          <w:szCs w:val="24"/>
        </w:rPr>
        <w:t xml:space="preserve"> Федерального закона         № 210-ФЗ. Жалобы на решения и действия (бездействие) начальника  УВГТ Администрации ЗАТО Северск  подаются Главе Администрации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23DEA" w:rsidRPr="00123DEA" w:rsidRDefault="00123DEA" w:rsidP="00123DEA">
      <w:pPr>
        <w:ind w:firstLine="540"/>
        <w:jc w:val="both"/>
        <w:rPr>
          <w:rFonts w:ascii="Verdana" w:hAnsi="Verdana"/>
          <w:sz w:val="24"/>
          <w:szCs w:val="24"/>
        </w:rPr>
      </w:pPr>
      <w:r w:rsidRPr="00123DEA">
        <w:rPr>
          <w:sz w:val="24"/>
          <w:szCs w:val="24"/>
        </w:rPr>
        <w:t>45.</w:t>
      </w:r>
      <w:r w:rsidRPr="00123DEA">
        <w:rPr>
          <w:color w:val="FFFFFF"/>
          <w:sz w:val="24"/>
          <w:szCs w:val="24"/>
        </w:rPr>
        <w:t>°</w:t>
      </w:r>
      <w:r w:rsidRPr="00123DEA">
        <w:rPr>
          <w:sz w:val="24"/>
          <w:szCs w:val="24"/>
        </w:rP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w:t>
      </w:r>
      <w:r w:rsidRPr="00123DEA">
        <w:rPr>
          <w:sz w:val="24"/>
          <w:szCs w:val="24"/>
        </w:rPr>
        <w:lastRenderedPageBreak/>
        <w:t xml:space="preserve">на решения и действия (бездействие) организаций, предусмотренных </w:t>
      </w:r>
      <w:hyperlink r:id="rId29" w:history="1">
        <w:r w:rsidRPr="00123DEA">
          <w:rPr>
            <w:rStyle w:val="a4"/>
            <w:sz w:val="24"/>
            <w:szCs w:val="24"/>
            <w:u w:val="none"/>
          </w:rPr>
          <w:t>частью 1.1 статьи 16</w:t>
        </w:r>
      </w:hyperlink>
      <w:r w:rsidRPr="00123DEA">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123DEA" w:rsidRPr="00123DEA" w:rsidRDefault="00123DEA" w:rsidP="00123DEA">
      <w:pPr>
        <w:ind w:firstLine="540"/>
        <w:jc w:val="both"/>
        <w:rPr>
          <w:rFonts w:ascii="Verdana" w:hAnsi="Verdana"/>
          <w:sz w:val="24"/>
          <w:szCs w:val="24"/>
        </w:rPr>
      </w:pPr>
      <w:r w:rsidRPr="00123DEA">
        <w:rPr>
          <w:sz w:val="24"/>
          <w:szCs w:val="24"/>
        </w:rPr>
        <w:t>46.</w:t>
      </w:r>
      <w:r w:rsidRPr="00123DEA">
        <w:rPr>
          <w:color w:val="FFFFFF"/>
          <w:sz w:val="24"/>
          <w:szCs w:val="24"/>
        </w:rPr>
        <w:t>°</w:t>
      </w:r>
      <w:r w:rsidRPr="00123DEA">
        <w:rPr>
          <w:sz w:val="24"/>
          <w:szCs w:val="24"/>
        </w:rPr>
        <w:t>Жалоба должна содержать:</w:t>
      </w:r>
    </w:p>
    <w:p w:rsidR="00123DEA" w:rsidRPr="00123DEA" w:rsidRDefault="00123DEA" w:rsidP="00123DEA">
      <w:pPr>
        <w:ind w:firstLine="540"/>
        <w:jc w:val="both"/>
        <w:rPr>
          <w:rFonts w:ascii="Verdana" w:hAnsi="Verdana"/>
          <w:sz w:val="24"/>
          <w:szCs w:val="24"/>
        </w:rPr>
      </w:pPr>
      <w:r w:rsidRPr="00123DEA">
        <w:rPr>
          <w:sz w:val="24"/>
          <w:szCs w:val="24"/>
        </w:rPr>
        <w:t>1)</w:t>
      </w:r>
      <w:r w:rsidRPr="00123DEA">
        <w:rPr>
          <w:color w:val="FFFFFF"/>
          <w:sz w:val="24"/>
          <w:szCs w:val="24"/>
        </w:rPr>
        <w:t>°</w:t>
      </w:r>
      <w:r w:rsidRPr="00123DEA">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history="1">
        <w:r w:rsidRPr="00123DEA">
          <w:rPr>
            <w:rStyle w:val="a4"/>
            <w:sz w:val="24"/>
            <w:szCs w:val="24"/>
            <w:u w:val="none"/>
          </w:rPr>
          <w:t>частью 1.1 статьи 16</w:t>
        </w:r>
      </w:hyperlink>
      <w:r w:rsidRPr="00123DEA">
        <w:rPr>
          <w:sz w:val="24"/>
          <w:szCs w:val="24"/>
        </w:rPr>
        <w:t xml:space="preserve"> Федерального закона № 210-ФЗ, их руководителей и (или) работников, решения и действия (бездействие) которых обжалуются;</w:t>
      </w:r>
    </w:p>
    <w:p w:rsidR="00123DEA" w:rsidRPr="00123DEA" w:rsidRDefault="00123DEA" w:rsidP="00123DEA">
      <w:pPr>
        <w:ind w:firstLine="540"/>
        <w:jc w:val="both"/>
        <w:rPr>
          <w:rFonts w:ascii="Verdana" w:hAnsi="Verdana"/>
          <w:sz w:val="24"/>
          <w:szCs w:val="24"/>
        </w:rPr>
      </w:pPr>
      <w:r w:rsidRPr="00123DEA">
        <w:rPr>
          <w:sz w:val="24"/>
          <w:szCs w:val="24"/>
        </w:rPr>
        <w:t>2)</w:t>
      </w:r>
      <w:r w:rsidRPr="00123DEA">
        <w:rPr>
          <w:color w:val="FFFFFF"/>
          <w:sz w:val="24"/>
          <w:szCs w:val="24"/>
        </w:rPr>
        <w:t>°</w:t>
      </w:r>
      <w:r w:rsidRPr="00123DEA">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3DEA" w:rsidRPr="00123DEA" w:rsidRDefault="00123DEA" w:rsidP="00123DEA">
      <w:pPr>
        <w:ind w:firstLine="540"/>
        <w:jc w:val="both"/>
        <w:rPr>
          <w:rFonts w:ascii="Verdana" w:hAnsi="Verdana"/>
          <w:sz w:val="24"/>
          <w:szCs w:val="24"/>
        </w:rPr>
      </w:pPr>
      <w:r w:rsidRPr="00123DEA">
        <w:rPr>
          <w:sz w:val="24"/>
          <w:szCs w:val="24"/>
        </w:rPr>
        <w:t>3)</w:t>
      </w:r>
      <w:r w:rsidRPr="00123DEA">
        <w:rPr>
          <w:color w:val="FFFFFF"/>
          <w:sz w:val="24"/>
          <w:szCs w:val="24"/>
        </w:rPr>
        <w:t>°</w:t>
      </w:r>
      <w:r w:rsidRPr="00123DEA">
        <w:rPr>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1" w:history="1">
        <w:r w:rsidRPr="00123DEA">
          <w:rPr>
            <w:rStyle w:val="a4"/>
            <w:sz w:val="24"/>
            <w:szCs w:val="24"/>
            <w:u w:val="none"/>
          </w:rPr>
          <w:t>частью 1.1 статьи 16</w:t>
        </w:r>
      </w:hyperlink>
      <w:r w:rsidRPr="00123DEA">
        <w:rPr>
          <w:sz w:val="24"/>
          <w:szCs w:val="24"/>
        </w:rPr>
        <w:t xml:space="preserve"> Федерального закона № 210-ФЗ, их работников;</w:t>
      </w:r>
    </w:p>
    <w:p w:rsidR="00123DEA" w:rsidRPr="00123DEA" w:rsidRDefault="00123DEA" w:rsidP="00123DEA">
      <w:pPr>
        <w:ind w:firstLine="540"/>
        <w:jc w:val="both"/>
        <w:rPr>
          <w:rFonts w:ascii="Verdana" w:hAnsi="Verdana"/>
          <w:sz w:val="24"/>
          <w:szCs w:val="24"/>
        </w:rPr>
      </w:pPr>
      <w:r w:rsidRPr="00123DEA">
        <w:rPr>
          <w:sz w:val="24"/>
          <w:szCs w:val="24"/>
        </w:rPr>
        <w:t>4)</w:t>
      </w:r>
      <w:r w:rsidRPr="00123DEA">
        <w:rPr>
          <w:color w:val="FFFFFF"/>
          <w:sz w:val="24"/>
          <w:szCs w:val="24"/>
        </w:rPr>
        <w:t>°</w:t>
      </w:r>
      <w:r w:rsidRPr="00123DEA">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123DEA">
          <w:rPr>
            <w:rStyle w:val="a4"/>
            <w:sz w:val="24"/>
            <w:szCs w:val="24"/>
            <w:u w:val="none"/>
          </w:rPr>
          <w:t>частью 1.1 статьи 16</w:t>
        </w:r>
      </w:hyperlink>
      <w:r w:rsidRPr="00123DEA">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23DEA" w:rsidRPr="00123DEA" w:rsidRDefault="00123DEA" w:rsidP="00123DEA">
      <w:pPr>
        <w:ind w:firstLine="540"/>
        <w:jc w:val="both"/>
        <w:rPr>
          <w:rFonts w:ascii="Verdana" w:hAnsi="Verdana"/>
          <w:sz w:val="24"/>
          <w:szCs w:val="24"/>
        </w:rPr>
      </w:pPr>
      <w:r w:rsidRPr="00123DEA">
        <w:rPr>
          <w:sz w:val="24"/>
          <w:szCs w:val="24"/>
        </w:rPr>
        <w:t>47.</w:t>
      </w:r>
      <w:r w:rsidRPr="00123DEA">
        <w:rPr>
          <w:color w:val="FFFFFF"/>
          <w:sz w:val="24"/>
          <w:szCs w:val="24"/>
        </w:rPr>
        <w:t>°</w:t>
      </w:r>
      <w:r w:rsidRPr="00123DEA">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33" w:history="1">
        <w:r w:rsidRPr="00123DEA">
          <w:rPr>
            <w:rStyle w:val="a4"/>
            <w:sz w:val="24"/>
            <w:szCs w:val="24"/>
            <w:u w:val="none"/>
          </w:rPr>
          <w:t>частью 1.1 статьи 16</w:t>
        </w:r>
      </w:hyperlink>
      <w:r w:rsidRPr="00123DEA">
        <w:rPr>
          <w:sz w:val="24"/>
          <w:szCs w:val="24"/>
        </w:rPr>
        <w:t xml:space="preserve">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23DEA" w:rsidRPr="00123DEA" w:rsidRDefault="00123DEA" w:rsidP="00123DEA">
      <w:pPr>
        <w:ind w:firstLine="540"/>
        <w:jc w:val="both"/>
        <w:rPr>
          <w:rFonts w:ascii="Verdana" w:hAnsi="Verdana"/>
          <w:sz w:val="24"/>
          <w:szCs w:val="24"/>
        </w:rPr>
      </w:pPr>
      <w:r w:rsidRPr="00123DEA">
        <w:rPr>
          <w:sz w:val="24"/>
          <w:szCs w:val="24"/>
        </w:rPr>
        <w:t>48.</w:t>
      </w:r>
      <w:r w:rsidRPr="00123DEA">
        <w:rPr>
          <w:color w:val="FFFFFF"/>
          <w:sz w:val="24"/>
          <w:szCs w:val="24"/>
        </w:rPr>
        <w:t>°</w:t>
      </w:r>
      <w:r w:rsidRPr="00123DEA">
        <w:rPr>
          <w:sz w:val="24"/>
          <w:szCs w:val="24"/>
        </w:rPr>
        <w:t>По результатам рассмотрения жалобы принимается одно из следующих решений:</w:t>
      </w:r>
    </w:p>
    <w:p w:rsidR="00123DEA" w:rsidRPr="00123DEA" w:rsidRDefault="00123DEA" w:rsidP="00123DEA">
      <w:pPr>
        <w:ind w:firstLine="540"/>
        <w:jc w:val="both"/>
        <w:rPr>
          <w:rFonts w:ascii="Verdana" w:hAnsi="Verdana"/>
          <w:sz w:val="24"/>
          <w:szCs w:val="24"/>
        </w:rPr>
      </w:pPr>
      <w:r w:rsidRPr="00123DEA">
        <w:rPr>
          <w:sz w:val="24"/>
          <w:szCs w:val="24"/>
        </w:rPr>
        <w:t>1)</w:t>
      </w:r>
      <w:r w:rsidRPr="00123DEA">
        <w:rPr>
          <w:color w:val="FFFFFF"/>
          <w:sz w:val="24"/>
          <w:szCs w:val="24"/>
        </w:rPr>
        <w:t>°</w:t>
      </w:r>
      <w:r w:rsidRPr="00123DEA">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3DEA" w:rsidRPr="00123DEA" w:rsidRDefault="00123DEA" w:rsidP="00123DEA">
      <w:pPr>
        <w:ind w:firstLine="540"/>
        <w:jc w:val="both"/>
        <w:rPr>
          <w:rFonts w:ascii="Verdana" w:hAnsi="Verdana"/>
          <w:sz w:val="24"/>
          <w:szCs w:val="24"/>
        </w:rPr>
      </w:pPr>
      <w:r w:rsidRPr="00123DEA">
        <w:rPr>
          <w:sz w:val="24"/>
          <w:szCs w:val="24"/>
        </w:rPr>
        <w:t>2)</w:t>
      </w:r>
      <w:r w:rsidRPr="00123DEA">
        <w:rPr>
          <w:color w:val="FFFFFF"/>
          <w:sz w:val="24"/>
          <w:szCs w:val="24"/>
        </w:rPr>
        <w:t>°</w:t>
      </w:r>
      <w:r w:rsidRPr="00123DEA">
        <w:rPr>
          <w:sz w:val="24"/>
          <w:szCs w:val="24"/>
        </w:rPr>
        <w:t>в удовлетворении жалобы отказывается.</w:t>
      </w:r>
    </w:p>
    <w:p w:rsidR="00123DEA" w:rsidRPr="00123DEA" w:rsidRDefault="00123DEA" w:rsidP="00123DEA">
      <w:pPr>
        <w:ind w:firstLine="540"/>
        <w:jc w:val="both"/>
        <w:rPr>
          <w:rFonts w:ascii="Verdana" w:hAnsi="Verdana"/>
          <w:sz w:val="24"/>
          <w:szCs w:val="24"/>
        </w:rPr>
      </w:pPr>
      <w:r w:rsidRPr="00123DEA">
        <w:rPr>
          <w:sz w:val="24"/>
          <w:szCs w:val="24"/>
        </w:rPr>
        <w:t>49.</w:t>
      </w:r>
      <w:r w:rsidRPr="00123DEA">
        <w:rPr>
          <w:color w:val="FFFFFF"/>
          <w:sz w:val="24"/>
          <w:szCs w:val="24"/>
        </w:rPr>
        <w:t>°</w:t>
      </w:r>
      <w:r w:rsidRPr="00123DEA">
        <w:rPr>
          <w:sz w:val="24"/>
          <w:szCs w:val="24"/>
        </w:rPr>
        <w:t xml:space="preserve">Не позднее дня, следующего за днем принятия решения, указанного                       в </w:t>
      </w:r>
      <w:hyperlink w:anchor="p257#p257" w:history="1">
        <w:r w:rsidRPr="00123DEA">
          <w:rPr>
            <w:rStyle w:val="a4"/>
            <w:sz w:val="24"/>
            <w:szCs w:val="24"/>
            <w:u w:val="none"/>
          </w:rPr>
          <w:t xml:space="preserve">пункте </w:t>
        </w:r>
      </w:hyperlink>
      <w:r w:rsidRPr="00123DEA">
        <w:rPr>
          <w:sz w:val="24"/>
          <w:szCs w:val="24"/>
        </w:rPr>
        <w:t>47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123DEA" w:rsidRPr="00123DEA" w:rsidRDefault="00123DEA" w:rsidP="00123DEA">
      <w:pPr>
        <w:ind w:firstLine="540"/>
        <w:jc w:val="both"/>
        <w:rPr>
          <w:rFonts w:ascii="Verdana" w:hAnsi="Verdana"/>
          <w:sz w:val="24"/>
          <w:szCs w:val="24"/>
        </w:rPr>
      </w:pPr>
      <w:r w:rsidRPr="00123DEA">
        <w:rPr>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3DEA" w:rsidRPr="00123DEA" w:rsidRDefault="00123DEA" w:rsidP="00123DEA">
      <w:pPr>
        <w:ind w:firstLine="540"/>
        <w:jc w:val="both"/>
        <w:rPr>
          <w:rFonts w:ascii="Verdana" w:hAnsi="Verdana"/>
          <w:sz w:val="24"/>
          <w:szCs w:val="24"/>
        </w:rPr>
      </w:pPr>
      <w:r w:rsidRPr="00123DEA">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3DEA" w:rsidRPr="00123DEA" w:rsidRDefault="00123DEA" w:rsidP="00123DEA">
      <w:pPr>
        <w:ind w:firstLine="540"/>
        <w:jc w:val="both"/>
        <w:rPr>
          <w:rFonts w:ascii="Verdana" w:hAnsi="Verdana"/>
          <w:sz w:val="24"/>
          <w:szCs w:val="24"/>
        </w:rPr>
      </w:pPr>
      <w:r w:rsidRPr="00123DEA">
        <w:rPr>
          <w:sz w:val="24"/>
          <w:szCs w:val="24"/>
        </w:rPr>
        <w:t>50.</w:t>
      </w:r>
      <w:r w:rsidRPr="00123DEA">
        <w:rPr>
          <w:color w:val="FFFFFF"/>
          <w:sz w:val="24"/>
          <w:szCs w:val="24"/>
        </w:rPr>
        <w:t>°</w:t>
      </w:r>
      <w:r w:rsidRPr="00123DEA">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23DEA" w:rsidRPr="00123DEA" w:rsidRDefault="00123DEA" w:rsidP="00123DEA">
      <w:pPr>
        <w:spacing w:after="200" w:line="276" w:lineRule="auto"/>
        <w:rPr>
          <w:sz w:val="24"/>
          <w:szCs w:val="24"/>
        </w:rPr>
      </w:pPr>
      <w:r w:rsidRPr="00123DEA">
        <w:rPr>
          <w:sz w:val="24"/>
          <w:szCs w:val="24"/>
        </w:rPr>
        <w:br w:type="page"/>
      </w:r>
    </w:p>
    <w:p w:rsidR="00123DEA" w:rsidRPr="00123DEA" w:rsidRDefault="00123DEA" w:rsidP="00123DEA">
      <w:pPr>
        <w:rPr>
          <w:sz w:val="24"/>
          <w:szCs w:val="24"/>
        </w:rPr>
      </w:pPr>
      <w:r w:rsidRPr="00123DEA">
        <w:rPr>
          <w:sz w:val="24"/>
          <w:szCs w:val="24"/>
        </w:rPr>
        <w:lastRenderedPageBreak/>
        <w:t xml:space="preserve">                                                                                                                                             Форма 1</w:t>
      </w:r>
    </w:p>
    <w:p w:rsidR="00123DEA" w:rsidRPr="00123DEA" w:rsidRDefault="00123DEA" w:rsidP="00123DEA">
      <w:pPr>
        <w:ind w:firstLine="540"/>
        <w:jc w:val="right"/>
        <w:rPr>
          <w:sz w:val="24"/>
          <w:szCs w:val="24"/>
        </w:rPr>
      </w:pPr>
    </w:p>
    <w:tbl>
      <w:tblPr>
        <w:tblW w:w="5724" w:type="dxa"/>
        <w:tblInd w:w="3384" w:type="dxa"/>
        <w:tblLayout w:type="fixed"/>
        <w:tblLook w:val="01E0" w:firstRow="1" w:lastRow="1" w:firstColumn="1" w:lastColumn="1" w:noHBand="0" w:noVBand="0"/>
      </w:tblPr>
      <w:tblGrid>
        <w:gridCol w:w="5724"/>
      </w:tblGrid>
      <w:tr w:rsidR="00123DEA" w:rsidRPr="00123DEA" w:rsidTr="0046446C">
        <w:tc>
          <w:tcPr>
            <w:tcW w:w="5724" w:type="dxa"/>
            <w:shd w:val="clear" w:color="auto" w:fill="auto"/>
          </w:tcPr>
          <w:p w:rsidR="00123DEA" w:rsidRPr="00123DEA" w:rsidRDefault="00123DEA" w:rsidP="0046446C">
            <w:pPr>
              <w:tabs>
                <w:tab w:val="left" w:pos="787"/>
              </w:tabs>
              <w:jc w:val="both"/>
              <w:rPr>
                <w:sz w:val="24"/>
                <w:szCs w:val="24"/>
              </w:rPr>
            </w:pPr>
            <w:r w:rsidRPr="00123DEA">
              <w:rPr>
                <w:sz w:val="24"/>
                <w:szCs w:val="24"/>
              </w:rPr>
              <w:t xml:space="preserve">Мэру ЗАТО Северск </w:t>
            </w:r>
          </w:p>
        </w:tc>
      </w:tr>
      <w:tr w:rsidR="00123DEA" w:rsidRPr="00123DEA" w:rsidTr="0046446C">
        <w:tc>
          <w:tcPr>
            <w:tcW w:w="5724" w:type="dxa"/>
            <w:shd w:val="clear" w:color="auto" w:fill="auto"/>
          </w:tcPr>
          <w:p w:rsidR="00123DEA" w:rsidRPr="00123DEA" w:rsidRDefault="00123DEA" w:rsidP="0046446C">
            <w:pPr>
              <w:tabs>
                <w:tab w:val="left" w:pos="787"/>
              </w:tabs>
              <w:jc w:val="both"/>
              <w:rPr>
                <w:sz w:val="24"/>
                <w:szCs w:val="24"/>
              </w:rPr>
            </w:pPr>
            <w:r w:rsidRPr="00123DEA">
              <w:rPr>
                <w:sz w:val="24"/>
                <w:szCs w:val="24"/>
              </w:rPr>
              <w:t>____________________________________________,</w:t>
            </w:r>
          </w:p>
        </w:tc>
      </w:tr>
      <w:tr w:rsidR="00123DEA" w:rsidRPr="00123DEA" w:rsidTr="0046446C">
        <w:tc>
          <w:tcPr>
            <w:tcW w:w="5724" w:type="dxa"/>
            <w:shd w:val="clear" w:color="auto" w:fill="auto"/>
          </w:tcPr>
          <w:p w:rsidR="00123DEA" w:rsidRPr="00123DEA" w:rsidRDefault="00123DEA" w:rsidP="0046446C">
            <w:pPr>
              <w:shd w:val="clear" w:color="auto" w:fill="FFFFFF"/>
              <w:tabs>
                <w:tab w:val="left" w:pos="787"/>
              </w:tabs>
              <w:jc w:val="center"/>
              <w:rPr>
                <w:sz w:val="24"/>
                <w:szCs w:val="24"/>
                <w:vertAlign w:val="superscript"/>
              </w:rPr>
            </w:pPr>
            <w:r w:rsidRPr="00123DEA">
              <w:rPr>
                <w:sz w:val="24"/>
                <w:szCs w:val="24"/>
                <w:vertAlign w:val="superscript"/>
              </w:rPr>
              <w:t>(фамилия, имя, отчество)</w:t>
            </w:r>
          </w:p>
        </w:tc>
      </w:tr>
      <w:tr w:rsidR="00123DEA" w:rsidRPr="00123DEA" w:rsidTr="0046446C">
        <w:tc>
          <w:tcPr>
            <w:tcW w:w="5724" w:type="dxa"/>
            <w:shd w:val="clear" w:color="auto" w:fill="auto"/>
          </w:tcPr>
          <w:p w:rsidR="00123DEA" w:rsidRPr="00123DEA" w:rsidRDefault="00123DEA" w:rsidP="0046446C">
            <w:pPr>
              <w:tabs>
                <w:tab w:val="left" w:pos="787"/>
              </w:tabs>
              <w:jc w:val="both"/>
              <w:rPr>
                <w:sz w:val="24"/>
                <w:szCs w:val="24"/>
              </w:rPr>
            </w:pPr>
            <w:r w:rsidRPr="00123DEA">
              <w:rPr>
                <w:sz w:val="24"/>
                <w:szCs w:val="24"/>
              </w:rPr>
              <w:t>паспорт: серия____________№__________________,</w:t>
            </w:r>
          </w:p>
        </w:tc>
      </w:tr>
      <w:tr w:rsidR="00123DEA" w:rsidRPr="00123DEA" w:rsidTr="0046446C">
        <w:tc>
          <w:tcPr>
            <w:tcW w:w="5724" w:type="dxa"/>
            <w:shd w:val="clear" w:color="auto" w:fill="auto"/>
          </w:tcPr>
          <w:p w:rsidR="00123DEA" w:rsidRPr="00123DEA" w:rsidRDefault="00123DEA" w:rsidP="0046446C">
            <w:pPr>
              <w:tabs>
                <w:tab w:val="left" w:pos="787"/>
              </w:tabs>
              <w:jc w:val="both"/>
              <w:rPr>
                <w:sz w:val="24"/>
                <w:szCs w:val="24"/>
              </w:rPr>
            </w:pPr>
            <w:r w:rsidRPr="00123DEA">
              <w:rPr>
                <w:sz w:val="24"/>
                <w:szCs w:val="24"/>
              </w:rPr>
              <w:t>выдан:_____________________________________________________________________________________,</w:t>
            </w:r>
          </w:p>
        </w:tc>
      </w:tr>
      <w:tr w:rsidR="00123DEA" w:rsidRPr="00123DEA" w:rsidTr="0046446C">
        <w:tc>
          <w:tcPr>
            <w:tcW w:w="5724" w:type="dxa"/>
            <w:shd w:val="clear" w:color="auto" w:fill="auto"/>
          </w:tcPr>
          <w:p w:rsidR="00123DEA" w:rsidRPr="00123DEA" w:rsidRDefault="00123DEA" w:rsidP="0046446C">
            <w:pPr>
              <w:shd w:val="clear" w:color="auto" w:fill="FFFFFF"/>
              <w:tabs>
                <w:tab w:val="left" w:pos="787"/>
              </w:tabs>
              <w:jc w:val="center"/>
              <w:rPr>
                <w:sz w:val="24"/>
                <w:szCs w:val="24"/>
                <w:vertAlign w:val="superscript"/>
              </w:rPr>
            </w:pPr>
            <w:r w:rsidRPr="00123DEA">
              <w:rPr>
                <w:sz w:val="24"/>
                <w:szCs w:val="24"/>
                <w:vertAlign w:val="superscript"/>
              </w:rPr>
              <w:t>(</w:t>
            </w:r>
            <w:proofErr w:type="spellStart"/>
            <w:r w:rsidRPr="00123DEA">
              <w:rPr>
                <w:sz w:val="24"/>
                <w:szCs w:val="24"/>
                <w:vertAlign w:val="superscript"/>
              </w:rPr>
              <w:t>наимен.организации</w:t>
            </w:r>
            <w:proofErr w:type="spellEnd"/>
            <w:r w:rsidRPr="00123DEA">
              <w:rPr>
                <w:sz w:val="24"/>
                <w:szCs w:val="24"/>
                <w:vertAlign w:val="superscript"/>
              </w:rPr>
              <w:t xml:space="preserve"> , выдавшей паспорт)</w:t>
            </w:r>
          </w:p>
          <w:p w:rsidR="00123DEA" w:rsidRPr="00123DEA" w:rsidRDefault="00123DEA" w:rsidP="0046446C">
            <w:pPr>
              <w:tabs>
                <w:tab w:val="left" w:pos="787"/>
              </w:tabs>
              <w:jc w:val="both"/>
              <w:rPr>
                <w:sz w:val="24"/>
                <w:szCs w:val="24"/>
              </w:rPr>
            </w:pPr>
            <w:r w:rsidRPr="00123DEA">
              <w:rPr>
                <w:sz w:val="24"/>
                <w:szCs w:val="24"/>
              </w:rPr>
              <w:t>дата выдачи:__________________________________,</w:t>
            </w:r>
          </w:p>
        </w:tc>
      </w:tr>
      <w:tr w:rsidR="00123DEA" w:rsidRPr="00123DEA" w:rsidTr="0046446C">
        <w:tc>
          <w:tcPr>
            <w:tcW w:w="5724" w:type="dxa"/>
            <w:shd w:val="clear" w:color="auto" w:fill="auto"/>
          </w:tcPr>
          <w:p w:rsidR="00123DEA" w:rsidRPr="00123DEA" w:rsidRDefault="00123DEA" w:rsidP="0046446C">
            <w:pPr>
              <w:tabs>
                <w:tab w:val="left" w:pos="787"/>
              </w:tabs>
              <w:rPr>
                <w:sz w:val="24"/>
                <w:szCs w:val="24"/>
              </w:rPr>
            </w:pPr>
            <w:r w:rsidRPr="00123DEA">
              <w:rPr>
                <w:sz w:val="24"/>
                <w:szCs w:val="24"/>
              </w:rPr>
              <w:t>зарегистрирован по адресу: _____________________</w:t>
            </w:r>
          </w:p>
        </w:tc>
      </w:tr>
      <w:tr w:rsidR="00123DEA" w:rsidRPr="00123DEA" w:rsidTr="0046446C">
        <w:tc>
          <w:tcPr>
            <w:tcW w:w="5724" w:type="dxa"/>
            <w:shd w:val="clear" w:color="auto" w:fill="auto"/>
          </w:tcPr>
          <w:p w:rsidR="00123DEA" w:rsidRPr="00123DEA" w:rsidRDefault="00123DEA" w:rsidP="0046446C">
            <w:pPr>
              <w:tabs>
                <w:tab w:val="left" w:pos="787"/>
              </w:tabs>
              <w:jc w:val="both"/>
              <w:rPr>
                <w:sz w:val="24"/>
                <w:szCs w:val="24"/>
              </w:rPr>
            </w:pPr>
            <w:r w:rsidRPr="00123DEA">
              <w:rPr>
                <w:sz w:val="24"/>
                <w:szCs w:val="24"/>
              </w:rPr>
              <w:t>_____________________________________________,</w:t>
            </w:r>
          </w:p>
        </w:tc>
      </w:tr>
      <w:tr w:rsidR="00123DEA" w:rsidRPr="00123DEA" w:rsidTr="0046446C">
        <w:trPr>
          <w:trHeight w:val="581"/>
        </w:trPr>
        <w:tc>
          <w:tcPr>
            <w:tcW w:w="5724" w:type="dxa"/>
            <w:shd w:val="clear" w:color="auto" w:fill="auto"/>
          </w:tcPr>
          <w:p w:rsidR="00123DEA" w:rsidRPr="00123DEA" w:rsidRDefault="00123DEA" w:rsidP="0046446C">
            <w:pPr>
              <w:tabs>
                <w:tab w:val="left" w:pos="787"/>
              </w:tabs>
              <w:jc w:val="both"/>
              <w:rPr>
                <w:sz w:val="24"/>
                <w:szCs w:val="24"/>
              </w:rPr>
            </w:pPr>
            <w:r w:rsidRPr="00123DEA">
              <w:rPr>
                <w:sz w:val="24"/>
                <w:szCs w:val="24"/>
              </w:rPr>
              <w:t>Контактный телефон___________________________</w:t>
            </w:r>
          </w:p>
        </w:tc>
      </w:tr>
      <w:tr w:rsidR="00123DEA" w:rsidRPr="00123DEA" w:rsidTr="0046446C">
        <w:trPr>
          <w:trHeight w:val="581"/>
        </w:trPr>
        <w:tc>
          <w:tcPr>
            <w:tcW w:w="5724" w:type="dxa"/>
            <w:shd w:val="clear" w:color="auto" w:fill="auto"/>
          </w:tcPr>
          <w:p w:rsidR="00123DEA" w:rsidRPr="00123DEA" w:rsidRDefault="00123DEA" w:rsidP="0046446C">
            <w:pPr>
              <w:rPr>
                <w:sz w:val="24"/>
                <w:szCs w:val="24"/>
              </w:rPr>
            </w:pPr>
          </w:p>
        </w:tc>
      </w:tr>
    </w:tbl>
    <w:p w:rsidR="00123DEA" w:rsidRPr="00123DEA" w:rsidRDefault="00123DEA" w:rsidP="00123DEA">
      <w:pPr>
        <w:rPr>
          <w:sz w:val="24"/>
          <w:szCs w:val="24"/>
        </w:rPr>
      </w:pPr>
      <w:r w:rsidRPr="00123DEA">
        <w:rPr>
          <w:sz w:val="24"/>
          <w:szCs w:val="24"/>
        </w:rPr>
        <w:t xml:space="preserve">                                                                       Заявление.</w:t>
      </w:r>
    </w:p>
    <w:p w:rsidR="00123DEA" w:rsidRPr="00123DEA" w:rsidRDefault="00123DEA" w:rsidP="00123DEA">
      <w:pPr>
        <w:rPr>
          <w:sz w:val="24"/>
          <w:szCs w:val="24"/>
        </w:rPr>
      </w:pPr>
    </w:p>
    <w:p w:rsidR="00123DEA" w:rsidRPr="00123DEA" w:rsidRDefault="00123DEA" w:rsidP="00123DEA">
      <w:pPr>
        <w:spacing w:line="360" w:lineRule="auto"/>
        <w:ind w:firstLine="709"/>
        <w:rPr>
          <w:sz w:val="24"/>
          <w:szCs w:val="24"/>
        </w:rPr>
      </w:pPr>
      <w:r w:rsidRPr="00123DEA">
        <w:rPr>
          <w:sz w:val="24"/>
          <w:szCs w:val="24"/>
        </w:rPr>
        <w:t xml:space="preserve">Прошу включить _________________________________________________в список нуждающихся в заготовке древесины </w:t>
      </w:r>
      <w:r w:rsidRPr="00123DEA">
        <w:rPr>
          <w:sz w:val="24"/>
          <w:szCs w:val="24"/>
          <w:vertAlign w:val="superscript"/>
        </w:rPr>
        <w:t xml:space="preserve">   </w:t>
      </w:r>
      <w:r w:rsidRPr="00123DEA">
        <w:rPr>
          <w:sz w:val="24"/>
          <w:szCs w:val="24"/>
        </w:rPr>
        <w:t>для  собственных нужд печного отопления</w:t>
      </w:r>
    </w:p>
    <w:p w:rsidR="00123DEA" w:rsidRPr="00123DEA" w:rsidRDefault="00123DEA" w:rsidP="00123DEA">
      <w:pPr>
        <w:jc w:val="center"/>
        <w:rPr>
          <w:sz w:val="24"/>
          <w:szCs w:val="24"/>
        </w:rPr>
      </w:pPr>
      <w:r w:rsidRPr="00123DEA">
        <w:rPr>
          <w:sz w:val="24"/>
          <w:szCs w:val="24"/>
        </w:rPr>
        <w:t xml:space="preserve">_____________________________________________________________________________ </w:t>
      </w:r>
      <w:r w:rsidRPr="00123DEA">
        <w:rPr>
          <w:sz w:val="24"/>
          <w:szCs w:val="24"/>
          <w:vertAlign w:val="superscript"/>
        </w:rPr>
        <w:t>(указать наименование объекта недвижимости, адрес)</w:t>
      </w:r>
    </w:p>
    <w:p w:rsidR="00123DEA" w:rsidRPr="00123DEA" w:rsidRDefault="00123DEA" w:rsidP="00123DEA">
      <w:pPr>
        <w:jc w:val="both"/>
        <w:rPr>
          <w:sz w:val="24"/>
          <w:szCs w:val="24"/>
        </w:rPr>
      </w:pPr>
      <w:r w:rsidRPr="00123DEA">
        <w:rPr>
          <w:sz w:val="24"/>
          <w:szCs w:val="24"/>
        </w:rPr>
        <w:t>_____________________________________________________________________________</w:t>
      </w:r>
    </w:p>
    <w:p w:rsidR="00123DEA" w:rsidRPr="00123DEA" w:rsidRDefault="00123DEA" w:rsidP="00123DEA">
      <w:pPr>
        <w:rPr>
          <w:sz w:val="24"/>
          <w:szCs w:val="24"/>
        </w:rPr>
      </w:pPr>
    </w:p>
    <w:p w:rsidR="00123DEA" w:rsidRPr="00123DEA" w:rsidRDefault="00123DEA" w:rsidP="00123DEA">
      <w:pPr>
        <w:rPr>
          <w:sz w:val="24"/>
          <w:szCs w:val="24"/>
        </w:rPr>
      </w:pPr>
      <w:r w:rsidRPr="00123DEA">
        <w:rPr>
          <w:sz w:val="24"/>
          <w:szCs w:val="24"/>
        </w:rPr>
        <w:t>Приложение:</w:t>
      </w:r>
    </w:p>
    <w:p w:rsidR="00123DEA" w:rsidRPr="00123DEA" w:rsidRDefault="008E0297" w:rsidP="00123DEA">
      <w:pPr>
        <w:spacing w:line="360" w:lineRule="auto"/>
        <w:ind w:firstLine="709"/>
        <w:jc w:val="both"/>
        <w:rPr>
          <w:sz w:val="24"/>
          <w:szCs w:val="24"/>
        </w:rPr>
      </w:pPr>
      <w:r>
        <w:rPr>
          <w:sz w:val="24"/>
          <w:szCs w:val="24"/>
        </w:rPr>
        <w:t>1)</w:t>
      </w:r>
      <w:r w:rsidR="00123DEA" w:rsidRPr="00123DEA">
        <w:rPr>
          <w:sz w:val="24"/>
          <w:szCs w:val="24"/>
        </w:rPr>
        <w:t xml:space="preserve"> правоустанавливающий документ на право собственности владельца объекта недвижимости_________________________________________________________________</w:t>
      </w:r>
    </w:p>
    <w:p w:rsidR="00123DEA" w:rsidRPr="00123DEA" w:rsidRDefault="00123DEA" w:rsidP="00123DEA">
      <w:pPr>
        <w:spacing w:line="360" w:lineRule="auto"/>
        <w:jc w:val="both"/>
        <w:rPr>
          <w:sz w:val="24"/>
          <w:szCs w:val="24"/>
        </w:rPr>
      </w:pPr>
      <w:r w:rsidRPr="00123DEA">
        <w:rPr>
          <w:sz w:val="24"/>
          <w:szCs w:val="24"/>
        </w:rPr>
        <w:t xml:space="preserve">_____________________________________________________________________________;    </w:t>
      </w:r>
    </w:p>
    <w:p w:rsidR="00123DEA" w:rsidRPr="00123DEA" w:rsidRDefault="008E0297" w:rsidP="00123DEA">
      <w:pPr>
        <w:ind w:firstLine="709"/>
        <w:jc w:val="both"/>
        <w:rPr>
          <w:sz w:val="24"/>
          <w:szCs w:val="24"/>
        </w:rPr>
      </w:pPr>
      <w:r>
        <w:rPr>
          <w:sz w:val="24"/>
          <w:szCs w:val="24"/>
        </w:rPr>
        <w:t>2)</w:t>
      </w:r>
      <w:bookmarkStart w:id="10" w:name="_GoBack"/>
      <w:bookmarkEnd w:id="10"/>
      <w:r w:rsidR="00123DEA" w:rsidRPr="00123DEA">
        <w:rPr>
          <w:sz w:val="24"/>
          <w:szCs w:val="24"/>
        </w:rPr>
        <w:t xml:space="preserve"> копия паспорта гражданина Российской Федерации.</w:t>
      </w:r>
    </w:p>
    <w:p w:rsidR="00123DEA" w:rsidRPr="00123DEA" w:rsidRDefault="00123DEA" w:rsidP="00123DEA">
      <w:pPr>
        <w:rPr>
          <w:sz w:val="24"/>
          <w:szCs w:val="24"/>
        </w:rPr>
      </w:pPr>
    </w:p>
    <w:p w:rsidR="00123DEA" w:rsidRPr="00123DEA" w:rsidRDefault="00123DEA" w:rsidP="00123DEA">
      <w:pPr>
        <w:autoSpaceDE w:val="0"/>
        <w:autoSpaceDN w:val="0"/>
        <w:adjustRightInd w:val="0"/>
        <w:ind w:firstLine="539"/>
        <w:jc w:val="both"/>
        <w:rPr>
          <w:sz w:val="24"/>
          <w:szCs w:val="24"/>
        </w:rPr>
      </w:pPr>
      <w:r w:rsidRPr="00123DEA">
        <w:rPr>
          <w:bCs/>
          <w:sz w:val="24"/>
          <w:szCs w:val="24"/>
        </w:rPr>
        <w:t xml:space="preserve">Я, _______________________________________________________, в соответствии с </w:t>
      </w:r>
      <w:hyperlink r:id="rId34" w:history="1">
        <w:r w:rsidRPr="00123DEA">
          <w:rPr>
            <w:rStyle w:val="a4"/>
            <w:bCs/>
            <w:sz w:val="24"/>
            <w:szCs w:val="24"/>
            <w:u w:val="none"/>
          </w:rPr>
          <w:t>пунктом 4 статьи 9</w:t>
        </w:r>
      </w:hyperlink>
      <w:r w:rsidRPr="00123DEA">
        <w:rPr>
          <w:bCs/>
          <w:sz w:val="24"/>
          <w:szCs w:val="24"/>
        </w:rPr>
        <w:t xml:space="preserve"> Федерального закона от 27 июля 2006 года  № 152-ФЗ                          «О персональных данных», </w:t>
      </w:r>
      <w:r w:rsidRPr="00123DEA">
        <w:rPr>
          <w:sz w:val="24"/>
          <w:szCs w:val="24"/>
        </w:rPr>
        <w:t>даю свое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содержащихся в документах, представленных мною в Управление по внегородским территориям Администрации ЗАТО Северск.</w:t>
      </w:r>
    </w:p>
    <w:p w:rsidR="00123DEA" w:rsidRPr="00123DEA" w:rsidRDefault="00123DEA" w:rsidP="00123DEA">
      <w:pPr>
        <w:jc w:val="both"/>
        <w:rPr>
          <w:sz w:val="24"/>
          <w:szCs w:val="24"/>
        </w:rPr>
      </w:pPr>
      <w:r w:rsidRPr="00123DEA">
        <w:rPr>
          <w:sz w:val="24"/>
          <w:szCs w:val="24"/>
        </w:rPr>
        <w:t xml:space="preserve">     Ответственность за полноту и достоверность представляемых сведений несет заявитель.   </w:t>
      </w:r>
    </w:p>
    <w:p w:rsidR="00123DEA" w:rsidRPr="00123DEA" w:rsidRDefault="00123DEA" w:rsidP="00123DEA">
      <w:pPr>
        <w:rPr>
          <w:sz w:val="24"/>
          <w:szCs w:val="24"/>
        </w:rPr>
      </w:pPr>
    </w:p>
    <w:p w:rsidR="00123DEA" w:rsidRPr="00123DEA" w:rsidRDefault="00123DEA" w:rsidP="00086406">
      <w:pPr>
        <w:rPr>
          <w:sz w:val="24"/>
          <w:szCs w:val="24"/>
        </w:rPr>
      </w:pPr>
    </w:p>
    <w:p w:rsidR="00FE690D" w:rsidRPr="00123DEA" w:rsidRDefault="00FE690D" w:rsidP="00FE690D">
      <w:pPr>
        <w:jc w:val="right"/>
        <w:rPr>
          <w:sz w:val="24"/>
          <w:szCs w:val="24"/>
        </w:rPr>
      </w:pPr>
      <w:r>
        <w:rPr>
          <w:sz w:val="24"/>
          <w:szCs w:val="24"/>
        </w:rPr>
        <w:t>«___»__________ 2021 г.</w:t>
      </w:r>
    </w:p>
    <w:p w:rsidR="00FE690D" w:rsidRDefault="00FE690D" w:rsidP="00FE690D">
      <w:pPr>
        <w:ind w:right="-1" w:firstLine="142"/>
        <w:jc w:val="right"/>
        <w:rPr>
          <w:sz w:val="24"/>
          <w:szCs w:val="24"/>
        </w:rPr>
      </w:pPr>
      <w:r>
        <w:rPr>
          <w:sz w:val="24"/>
          <w:szCs w:val="24"/>
        </w:rPr>
        <w:t>___________________</w:t>
      </w:r>
      <w:r>
        <w:rPr>
          <w:sz w:val="24"/>
          <w:szCs w:val="24"/>
        </w:rPr>
        <w:softHyphen/>
      </w:r>
    </w:p>
    <w:p w:rsidR="00FE690D" w:rsidRDefault="00FE690D" w:rsidP="00FE690D">
      <w:pPr>
        <w:tabs>
          <w:tab w:val="left" w:pos="8505"/>
        </w:tabs>
        <w:ind w:right="708"/>
        <w:jc w:val="right"/>
        <w:rPr>
          <w:sz w:val="24"/>
          <w:szCs w:val="24"/>
        </w:rPr>
      </w:pPr>
      <w:r>
        <w:rPr>
          <w:sz w:val="24"/>
          <w:szCs w:val="24"/>
        </w:rPr>
        <w:t>(подпись)</w:t>
      </w:r>
    </w:p>
    <w:p w:rsidR="00086406" w:rsidRDefault="00086406" w:rsidP="00123DEA">
      <w:pPr>
        <w:jc w:val="right"/>
        <w:rPr>
          <w:sz w:val="24"/>
          <w:szCs w:val="24"/>
        </w:rPr>
      </w:pPr>
    </w:p>
    <w:p w:rsidR="00086406" w:rsidRDefault="00086406" w:rsidP="00123DEA">
      <w:pPr>
        <w:jc w:val="right"/>
        <w:rPr>
          <w:sz w:val="24"/>
          <w:szCs w:val="24"/>
        </w:rPr>
      </w:pPr>
    </w:p>
    <w:p w:rsidR="00FE690D" w:rsidRDefault="00FE690D" w:rsidP="00123DEA">
      <w:pPr>
        <w:jc w:val="right"/>
        <w:rPr>
          <w:sz w:val="24"/>
          <w:szCs w:val="24"/>
        </w:rPr>
      </w:pPr>
    </w:p>
    <w:p w:rsidR="00FE690D" w:rsidRDefault="00FE690D" w:rsidP="00123DEA">
      <w:pPr>
        <w:jc w:val="right"/>
        <w:rPr>
          <w:sz w:val="24"/>
          <w:szCs w:val="24"/>
        </w:rPr>
      </w:pPr>
    </w:p>
    <w:p w:rsidR="00123DEA" w:rsidRPr="00123DEA" w:rsidRDefault="00123DEA" w:rsidP="00123DEA">
      <w:pPr>
        <w:jc w:val="right"/>
        <w:rPr>
          <w:sz w:val="24"/>
          <w:szCs w:val="24"/>
        </w:rPr>
      </w:pPr>
      <w:r w:rsidRPr="00123DEA">
        <w:rPr>
          <w:sz w:val="24"/>
          <w:szCs w:val="24"/>
        </w:rPr>
        <w:lastRenderedPageBreak/>
        <w:t>Форма 2</w:t>
      </w:r>
    </w:p>
    <w:p w:rsidR="00123DEA" w:rsidRPr="00123DEA" w:rsidRDefault="00123DEA" w:rsidP="00123DEA">
      <w:pPr>
        <w:rPr>
          <w:sz w:val="24"/>
          <w:szCs w:val="24"/>
        </w:rPr>
      </w:pPr>
      <w:r w:rsidRPr="00123DEA">
        <w:rPr>
          <w:sz w:val="24"/>
          <w:szCs w:val="24"/>
        </w:rPr>
        <w:t xml:space="preserve"> </w:t>
      </w:r>
    </w:p>
    <w:tbl>
      <w:tblPr>
        <w:tblW w:w="5724" w:type="dxa"/>
        <w:tblInd w:w="3384" w:type="dxa"/>
        <w:tblLayout w:type="fixed"/>
        <w:tblLook w:val="01E0" w:firstRow="1" w:lastRow="1" w:firstColumn="1" w:lastColumn="1" w:noHBand="0" w:noVBand="0"/>
      </w:tblPr>
      <w:tblGrid>
        <w:gridCol w:w="5724"/>
      </w:tblGrid>
      <w:tr w:rsidR="00123DEA" w:rsidRPr="00123DEA" w:rsidTr="0046446C">
        <w:tc>
          <w:tcPr>
            <w:tcW w:w="5724" w:type="dxa"/>
            <w:shd w:val="clear" w:color="auto" w:fill="auto"/>
          </w:tcPr>
          <w:p w:rsidR="00123DEA" w:rsidRPr="00123DEA" w:rsidRDefault="00123DEA" w:rsidP="0046446C">
            <w:pPr>
              <w:tabs>
                <w:tab w:val="left" w:pos="787"/>
              </w:tabs>
              <w:jc w:val="both"/>
              <w:rPr>
                <w:sz w:val="24"/>
                <w:szCs w:val="24"/>
              </w:rPr>
            </w:pPr>
          </w:p>
          <w:p w:rsidR="00123DEA" w:rsidRPr="00123DEA" w:rsidRDefault="00123DEA" w:rsidP="0046446C">
            <w:pPr>
              <w:tabs>
                <w:tab w:val="left" w:pos="787"/>
              </w:tabs>
              <w:jc w:val="both"/>
              <w:rPr>
                <w:sz w:val="24"/>
                <w:szCs w:val="24"/>
              </w:rPr>
            </w:pPr>
            <w:r w:rsidRPr="00123DEA">
              <w:rPr>
                <w:sz w:val="24"/>
                <w:szCs w:val="24"/>
              </w:rPr>
              <w:t xml:space="preserve">Мэру ЗАТО Северск </w:t>
            </w:r>
          </w:p>
        </w:tc>
      </w:tr>
      <w:tr w:rsidR="00123DEA" w:rsidRPr="00123DEA" w:rsidTr="0046446C">
        <w:tc>
          <w:tcPr>
            <w:tcW w:w="5724" w:type="dxa"/>
            <w:shd w:val="clear" w:color="auto" w:fill="auto"/>
          </w:tcPr>
          <w:p w:rsidR="00123DEA" w:rsidRPr="00123DEA" w:rsidRDefault="00123DEA" w:rsidP="0046446C">
            <w:pPr>
              <w:tabs>
                <w:tab w:val="left" w:pos="787"/>
              </w:tabs>
              <w:jc w:val="both"/>
              <w:rPr>
                <w:sz w:val="24"/>
                <w:szCs w:val="24"/>
              </w:rPr>
            </w:pPr>
            <w:r w:rsidRPr="00123DEA">
              <w:rPr>
                <w:sz w:val="24"/>
                <w:szCs w:val="24"/>
              </w:rPr>
              <w:t>____________________________________________,</w:t>
            </w:r>
          </w:p>
        </w:tc>
      </w:tr>
      <w:tr w:rsidR="00123DEA" w:rsidRPr="00123DEA" w:rsidTr="0046446C">
        <w:tc>
          <w:tcPr>
            <w:tcW w:w="5724" w:type="dxa"/>
            <w:shd w:val="clear" w:color="auto" w:fill="auto"/>
          </w:tcPr>
          <w:p w:rsidR="00123DEA" w:rsidRPr="00123DEA" w:rsidRDefault="00123DEA" w:rsidP="0046446C">
            <w:pPr>
              <w:shd w:val="clear" w:color="auto" w:fill="FFFFFF"/>
              <w:tabs>
                <w:tab w:val="left" w:pos="787"/>
              </w:tabs>
              <w:jc w:val="center"/>
              <w:rPr>
                <w:sz w:val="24"/>
                <w:szCs w:val="24"/>
                <w:vertAlign w:val="superscript"/>
              </w:rPr>
            </w:pPr>
            <w:r w:rsidRPr="00123DEA">
              <w:rPr>
                <w:sz w:val="24"/>
                <w:szCs w:val="24"/>
                <w:vertAlign w:val="superscript"/>
              </w:rPr>
              <w:t>(фамилия, имя, отчество)</w:t>
            </w:r>
          </w:p>
        </w:tc>
      </w:tr>
      <w:tr w:rsidR="00123DEA" w:rsidRPr="00123DEA" w:rsidTr="0046446C">
        <w:tc>
          <w:tcPr>
            <w:tcW w:w="5724" w:type="dxa"/>
            <w:shd w:val="clear" w:color="auto" w:fill="auto"/>
          </w:tcPr>
          <w:p w:rsidR="00123DEA" w:rsidRPr="00123DEA" w:rsidRDefault="00123DEA" w:rsidP="0046446C">
            <w:pPr>
              <w:tabs>
                <w:tab w:val="left" w:pos="787"/>
              </w:tabs>
              <w:jc w:val="both"/>
              <w:rPr>
                <w:sz w:val="24"/>
                <w:szCs w:val="24"/>
              </w:rPr>
            </w:pPr>
            <w:r w:rsidRPr="00123DEA">
              <w:rPr>
                <w:sz w:val="24"/>
                <w:szCs w:val="24"/>
              </w:rPr>
              <w:t>паспорт: серия____________№__________________,</w:t>
            </w:r>
          </w:p>
        </w:tc>
      </w:tr>
      <w:tr w:rsidR="00123DEA" w:rsidRPr="00123DEA" w:rsidTr="0046446C">
        <w:tc>
          <w:tcPr>
            <w:tcW w:w="5724" w:type="dxa"/>
            <w:shd w:val="clear" w:color="auto" w:fill="auto"/>
          </w:tcPr>
          <w:p w:rsidR="00123DEA" w:rsidRPr="00123DEA" w:rsidRDefault="00123DEA" w:rsidP="0046446C">
            <w:pPr>
              <w:tabs>
                <w:tab w:val="left" w:pos="787"/>
              </w:tabs>
              <w:jc w:val="both"/>
              <w:rPr>
                <w:sz w:val="24"/>
                <w:szCs w:val="24"/>
              </w:rPr>
            </w:pPr>
            <w:r w:rsidRPr="00123DEA">
              <w:rPr>
                <w:sz w:val="24"/>
                <w:szCs w:val="24"/>
              </w:rPr>
              <w:t>выдан:____________________________________________________________________________________,</w:t>
            </w:r>
          </w:p>
        </w:tc>
      </w:tr>
      <w:tr w:rsidR="00123DEA" w:rsidRPr="00123DEA" w:rsidTr="0046446C">
        <w:tc>
          <w:tcPr>
            <w:tcW w:w="5724" w:type="dxa"/>
            <w:shd w:val="clear" w:color="auto" w:fill="auto"/>
          </w:tcPr>
          <w:p w:rsidR="00123DEA" w:rsidRPr="00123DEA" w:rsidRDefault="00123DEA" w:rsidP="0046446C">
            <w:pPr>
              <w:shd w:val="clear" w:color="auto" w:fill="FFFFFF"/>
              <w:tabs>
                <w:tab w:val="left" w:pos="787"/>
              </w:tabs>
              <w:jc w:val="center"/>
              <w:rPr>
                <w:sz w:val="24"/>
                <w:szCs w:val="24"/>
                <w:vertAlign w:val="superscript"/>
              </w:rPr>
            </w:pPr>
            <w:r w:rsidRPr="00123DEA">
              <w:rPr>
                <w:sz w:val="24"/>
                <w:szCs w:val="24"/>
                <w:vertAlign w:val="superscript"/>
              </w:rPr>
              <w:t>(</w:t>
            </w:r>
            <w:proofErr w:type="spellStart"/>
            <w:r w:rsidRPr="00123DEA">
              <w:rPr>
                <w:sz w:val="24"/>
                <w:szCs w:val="24"/>
                <w:vertAlign w:val="superscript"/>
              </w:rPr>
              <w:t>наимен.организации</w:t>
            </w:r>
            <w:proofErr w:type="spellEnd"/>
            <w:r w:rsidRPr="00123DEA">
              <w:rPr>
                <w:sz w:val="24"/>
                <w:szCs w:val="24"/>
                <w:vertAlign w:val="superscript"/>
              </w:rPr>
              <w:t xml:space="preserve"> , выдавшей паспорт)</w:t>
            </w:r>
          </w:p>
          <w:p w:rsidR="00123DEA" w:rsidRPr="00123DEA" w:rsidRDefault="00123DEA" w:rsidP="0046446C">
            <w:pPr>
              <w:tabs>
                <w:tab w:val="left" w:pos="787"/>
              </w:tabs>
              <w:jc w:val="both"/>
              <w:rPr>
                <w:sz w:val="24"/>
                <w:szCs w:val="24"/>
              </w:rPr>
            </w:pPr>
            <w:r w:rsidRPr="00123DEA">
              <w:rPr>
                <w:sz w:val="24"/>
                <w:szCs w:val="24"/>
              </w:rPr>
              <w:t>дата выдачи:__________________________________,</w:t>
            </w:r>
          </w:p>
        </w:tc>
      </w:tr>
      <w:tr w:rsidR="00123DEA" w:rsidRPr="00123DEA" w:rsidTr="0046446C">
        <w:tc>
          <w:tcPr>
            <w:tcW w:w="5724" w:type="dxa"/>
            <w:shd w:val="clear" w:color="auto" w:fill="auto"/>
          </w:tcPr>
          <w:p w:rsidR="00123DEA" w:rsidRPr="00123DEA" w:rsidRDefault="00123DEA" w:rsidP="0046446C">
            <w:pPr>
              <w:tabs>
                <w:tab w:val="left" w:pos="787"/>
              </w:tabs>
              <w:rPr>
                <w:sz w:val="24"/>
                <w:szCs w:val="24"/>
              </w:rPr>
            </w:pPr>
            <w:r w:rsidRPr="00123DEA">
              <w:rPr>
                <w:sz w:val="24"/>
                <w:szCs w:val="24"/>
              </w:rPr>
              <w:t>зарегистрирован по адресу: _____________________</w:t>
            </w:r>
          </w:p>
        </w:tc>
      </w:tr>
      <w:tr w:rsidR="00123DEA" w:rsidRPr="00123DEA" w:rsidTr="0046446C">
        <w:tc>
          <w:tcPr>
            <w:tcW w:w="5724" w:type="dxa"/>
            <w:shd w:val="clear" w:color="auto" w:fill="auto"/>
          </w:tcPr>
          <w:p w:rsidR="00123DEA" w:rsidRPr="00123DEA" w:rsidRDefault="00123DEA" w:rsidP="0046446C">
            <w:pPr>
              <w:tabs>
                <w:tab w:val="left" w:pos="787"/>
              </w:tabs>
              <w:jc w:val="both"/>
              <w:rPr>
                <w:sz w:val="24"/>
                <w:szCs w:val="24"/>
              </w:rPr>
            </w:pPr>
            <w:r w:rsidRPr="00123DEA">
              <w:rPr>
                <w:sz w:val="24"/>
                <w:szCs w:val="24"/>
              </w:rPr>
              <w:t>_____________________________________________,</w:t>
            </w:r>
          </w:p>
        </w:tc>
      </w:tr>
      <w:tr w:rsidR="00123DEA" w:rsidRPr="00123DEA" w:rsidTr="0046446C">
        <w:trPr>
          <w:trHeight w:val="581"/>
        </w:trPr>
        <w:tc>
          <w:tcPr>
            <w:tcW w:w="5724" w:type="dxa"/>
            <w:shd w:val="clear" w:color="auto" w:fill="auto"/>
          </w:tcPr>
          <w:p w:rsidR="00123DEA" w:rsidRPr="00123DEA" w:rsidRDefault="00123DEA" w:rsidP="0046446C">
            <w:pPr>
              <w:tabs>
                <w:tab w:val="left" w:pos="787"/>
              </w:tabs>
              <w:jc w:val="both"/>
              <w:rPr>
                <w:sz w:val="24"/>
                <w:szCs w:val="24"/>
              </w:rPr>
            </w:pPr>
            <w:r w:rsidRPr="00123DEA">
              <w:rPr>
                <w:sz w:val="24"/>
                <w:szCs w:val="24"/>
              </w:rPr>
              <w:t>контактный телефон:___________________________</w:t>
            </w:r>
          </w:p>
        </w:tc>
      </w:tr>
    </w:tbl>
    <w:p w:rsidR="00123DEA" w:rsidRPr="00123DEA" w:rsidRDefault="00123DEA" w:rsidP="00123DEA">
      <w:pPr>
        <w:rPr>
          <w:sz w:val="24"/>
          <w:szCs w:val="24"/>
        </w:rPr>
      </w:pPr>
    </w:p>
    <w:p w:rsidR="00123DEA" w:rsidRPr="00123DEA" w:rsidRDefault="00123DEA" w:rsidP="00123DEA">
      <w:pPr>
        <w:rPr>
          <w:sz w:val="24"/>
          <w:szCs w:val="24"/>
        </w:rPr>
      </w:pPr>
      <w:r w:rsidRPr="00123DEA">
        <w:rPr>
          <w:sz w:val="24"/>
          <w:szCs w:val="24"/>
        </w:rPr>
        <w:t xml:space="preserve">                                                                   Заявление.</w:t>
      </w:r>
    </w:p>
    <w:p w:rsidR="00123DEA" w:rsidRPr="00123DEA" w:rsidRDefault="00123DEA" w:rsidP="00123DEA">
      <w:pPr>
        <w:rPr>
          <w:sz w:val="24"/>
          <w:szCs w:val="24"/>
        </w:rPr>
      </w:pPr>
    </w:p>
    <w:p w:rsidR="00123DEA" w:rsidRPr="00123DEA" w:rsidRDefault="00123DEA" w:rsidP="00123DEA">
      <w:pPr>
        <w:tabs>
          <w:tab w:val="left" w:pos="709"/>
        </w:tabs>
        <w:spacing w:line="360" w:lineRule="auto"/>
        <w:jc w:val="both"/>
        <w:rPr>
          <w:sz w:val="24"/>
          <w:szCs w:val="24"/>
        </w:rPr>
      </w:pPr>
      <w:r w:rsidRPr="00123DEA">
        <w:rPr>
          <w:sz w:val="24"/>
          <w:szCs w:val="24"/>
        </w:rPr>
        <w:tab/>
        <w:t xml:space="preserve">Прошу включить _________________________________________________в список нуждающихся  в  заготовке древесины </w:t>
      </w:r>
      <w:r w:rsidRPr="00123DEA">
        <w:rPr>
          <w:sz w:val="24"/>
          <w:szCs w:val="24"/>
          <w:vertAlign w:val="superscript"/>
        </w:rPr>
        <w:t xml:space="preserve">   </w:t>
      </w:r>
      <w:r w:rsidRPr="00123DEA">
        <w:rPr>
          <w:sz w:val="24"/>
          <w:szCs w:val="24"/>
        </w:rPr>
        <w:t>для  собственных нужд строительства</w:t>
      </w:r>
    </w:p>
    <w:p w:rsidR="00123DEA" w:rsidRPr="00123DEA" w:rsidRDefault="00123DEA" w:rsidP="00123DEA">
      <w:pPr>
        <w:jc w:val="center"/>
        <w:rPr>
          <w:sz w:val="24"/>
          <w:szCs w:val="24"/>
        </w:rPr>
      </w:pPr>
      <w:r w:rsidRPr="00123DEA">
        <w:rPr>
          <w:sz w:val="24"/>
          <w:szCs w:val="24"/>
        </w:rPr>
        <w:t xml:space="preserve">_____________________________________________________________________________ </w:t>
      </w:r>
      <w:r w:rsidRPr="00123DEA">
        <w:rPr>
          <w:sz w:val="24"/>
          <w:szCs w:val="24"/>
          <w:vertAlign w:val="superscript"/>
        </w:rPr>
        <w:t>(указать наименование объекта недвижимости, адрес)</w:t>
      </w:r>
    </w:p>
    <w:p w:rsidR="00123DEA" w:rsidRPr="00123DEA" w:rsidRDefault="00123DEA" w:rsidP="00123DEA">
      <w:pPr>
        <w:jc w:val="both"/>
        <w:rPr>
          <w:sz w:val="24"/>
          <w:szCs w:val="24"/>
        </w:rPr>
      </w:pPr>
      <w:r w:rsidRPr="00123DEA">
        <w:rPr>
          <w:sz w:val="24"/>
          <w:szCs w:val="24"/>
        </w:rPr>
        <w:t>_____________________________________________________________________________</w:t>
      </w:r>
    </w:p>
    <w:p w:rsidR="00123DEA" w:rsidRPr="00123DEA" w:rsidRDefault="00123DEA" w:rsidP="00123DEA">
      <w:pPr>
        <w:jc w:val="both"/>
        <w:rPr>
          <w:sz w:val="24"/>
          <w:szCs w:val="24"/>
        </w:rPr>
      </w:pPr>
      <w:r w:rsidRPr="00123DEA">
        <w:rPr>
          <w:sz w:val="24"/>
          <w:szCs w:val="24"/>
        </w:rPr>
        <w:t>Приложение:</w:t>
      </w:r>
    </w:p>
    <w:p w:rsidR="00123DEA" w:rsidRPr="00123DEA" w:rsidRDefault="00FE690D" w:rsidP="00123DEA">
      <w:pPr>
        <w:ind w:firstLine="709"/>
        <w:jc w:val="both"/>
        <w:rPr>
          <w:sz w:val="24"/>
          <w:szCs w:val="24"/>
        </w:rPr>
      </w:pPr>
      <w:r>
        <w:rPr>
          <w:sz w:val="24"/>
          <w:szCs w:val="24"/>
        </w:rPr>
        <w:t>1)</w:t>
      </w:r>
      <w:r w:rsidR="00123DEA" w:rsidRPr="00123DEA">
        <w:rPr>
          <w:sz w:val="24"/>
          <w:szCs w:val="24"/>
        </w:rPr>
        <w:t xml:space="preserve"> копия документа, подтверждающего право пользования земельным участком (свидетельство о собственности, договор аренды, иное) </w:t>
      </w:r>
    </w:p>
    <w:p w:rsidR="00123DEA" w:rsidRPr="00123DEA" w:rsidRDefault="00123DEA" w:rsidP="00123DEA">
      <w:pPr>
        <w:jc w:val="center"/>
        <w:rPr>
          <w:sz w:val="24"/>
          <w:szCs w:val="24"/>
        </w:rPr>
      </w:pPr>
      <w:r w:rsidRPr="00123DEA">
        <w:rPr>
          <w:sz w:val="24"/>
          <w:szCs w:val="24"/>
        </w:rPr>
        <w:t xml:space="preserve">_____________________________________________________________________________;     </w:t>
      </w:r>
      <w:r w:rsidRPr="00123DEA">
        <w:rPr>
          <w:sz w:val="24"/>
          <w:szCs w:val="24"/>
          <w:vertAlign w:val="superscript"/>
        </w:rPr>
        <w:t>(серия, номер документа)</w:t>
      </w:r>
    </w:p>
    <w:p w:rsidR="00123DEA" w:rsidRPr="00123DEA" w:rsidRDefault="00FE690D" w:rsidP="00123DEA">
      <w:pPr>
        <w:ind w:firstLine="709"/>
        <w:jc w:val="both"/>
        <w:rPr>
          <w:b/>
          <w:sz w:val="24"/>
          <w:szCs w:val="24"/>
        </w:rPr>
      </w:pPr>
      <w:r>
        <w:rPr>
          <w:sz w:val="24"/>
          <w:szCs w:val="24"/>
        </w:rPr>
        <w:t>2)</w:t>
      </w:r>
      <w:r w:rsidR="00123DEA" w:rsidRPr="00123DEA">
        <w:rPr>
          <w:sz w:val="24"/>
          <w:szCs w:val="24"/>
        </w:rPr>
        <w:t xml:space="preserve"> копия разрешения на строительство (до 4 августа 2018 г.), копия уведомления               о соответствии указанных в уведомлении о планируемом строительстве параметров объекта ИЖС</w:t>
      </w:r>
    </w:p>
    <w:p w:rsidR="00123DEA" w:rsidRPr="00123DEA" w:rsidRDefault="00123DEA" w:rsidP="00123DEA">
      <w:pPr>
        <w:jc w:val="both"/>
        <w:rPr>
          <w:b/>
          <w:sz w:val="24"/>
          <w:szCs w:val="24"/>
        </w:rPr>
      </w:pPr>
      <w:r w:rsidRPr="00123DEA">
        <w:rPr>
          <w:b/>
          <w:sz w:val="24"/>
          <w:szCs w:val="24"/>
        </w:rPr>
        <w:t>_____________________________________________________________________________</w:t>
      </w:r>
      <w:r w:rsidRPr="00123DEA">
        <w:rPr>
          <w:sz w:val="24"/>
          <w:szCs w:val="24"/>
        </w:rPr>
        <w:t>;</w:t>
      </w:r>
    </w:p>
    <w:p w:rsidR="00123DEA" w:rsidRPr="00123DEA" w:rsidRDefault="00123DEA" w:rsidP="00123DEA">
      <w:pPr>
        <w:jc w:val="both"/>
        <w:rPr>
          <w:sz w:val="24"/>
          <w:szCs w:val="24"/>
        </w:rPr>
      </w:pPr>
      <w:r w:rsidRPr="00123DEA">
        <w:rPr>
          <w:b/>
          <w:sz w:val="24"/>
          <w:szCs w:val="24"/>
        </w:rPr>
        <w:t xml:space="preserve">                                                               </w:t>
      </w:r>
      <w:r w:rsidRPr="00123DEA">
        <w:rPr>
          <w:sz w:val="24"/>
          <w:szCs w:val="24"/>
          <w:vertAlign w:val="superscript"/>
        </w:rPr>
        <w:t>(дата, номер документа)</w:t>
      </w:r>
    </w:p>
    <w:p w:rsidR="00123DEA" w:rsidRPr="00123DEA" w:rsidRDefault="00FE690D" w:rsidP="00FE690D">
      <w:pPr>
        <w:ind w:firstLine="709"/>
        <w:jc w:val="both"/>
        <w:rPr>
          <w:sz w:val="24"/>
          <w:szCs w:val="24"/>
        </w:rPr>
      </w:pPr>
      <w:r>
        <w:rPr>
          <w:sz w:val="24"/>
          <w:szCs w:val="24"/>
        </w:rPr>
        <w:t>3)  к</w:t>
      </w:r>
      <w:r w:rsidR="00123DEA" w:rsidRPr="00123DEA">
        <w:rPr>
          <w:sz w:val="24"/>
          <w:szCs w:val="24"/>
        </w:rPr>
        <w:t>опия паспорта гражданина Российской Федерации.</w:t>
      </w:r>
    </w:p>
    <w:p w:rsidR="00123DEA" w:rsidRPr="00123DEA" w:rsidRDefault="00123DEA" w:rsidP="00123DEA">
      <w:pPr>
        <w:autoSpaceDE w:val="0"/>
        <w:autoSpaceDN w:val="0"/>
        <w:adjustRightInd w:val="0"/>
        <w:ind w:firstLine="539"/>
        <w:jc w:val="both"/>
        <w:rPr>
          <w:sz w:val="24"/>
          <w:szCs w:val="24"/>
        </w:rPr>
      </w:pPr>
      <w:r w:rsidRPr="00123DEA">
        <w:rPr>
          <w:bCs/>
          <w:sz w:val="24"/>
          <w:szCs w:val="24"/>
        </w:rPr>
        <w:t xml:space="preserve">Я, _______________________________________________________, в соответствии      с </w:t>
      </w:r>
      <w:hyperlink r:id="rId35" w:history="1">
        <w:r w:rsidRPr="00123DEA">
          <w:rPr>
            <w:rStyle w:val="a4"/>
            <w:bCs/>
            <w:color w:val="000000" w:themeColor="text1"/>
            <w:sz w:val="24"/>
            <w:szCs w:val="24"/>
            <w:u w:val="none"/>
          </w:rPr>
          <w:t>пунктом 4 статьи 9</w:t>
        </w:r>
      </w:hyperlink>
      <w:r w:rsidRPr="00123DEA">
        <w:rPr>
          <w:bCs/>
          <w:sz w:val="24"/>
          <w:szCs w:val="24"/>
        </w:rPr>
        <w:t xml:space="preserve"> Федерального закона от 27 июля 2006 года  № 152-ФЗ  «О персональных данных», </w:t>
      </w:r>
      <w:r w:rsidRPr="00123DEA">
        <w:rPr>
          <w:sz w:val="24"/>
          <w:szCs w:val="24"/>
        </w:rPr>
        <w:t>даю свое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содержащихся в документах, представленных мною в Управление по внегородским территориям Администрации ЗАТО Северск.</w:t>
      </w:r>
    </w:p>
    <w:p w:rsidR="00123DEA" w:rsidRPr="00123DEA" w:rsidRDefault="00123DEA" w:rsidP="00123DEA">
      <w:pPr>
        <w:jc w:val="both"/>
        <w:rPr>
          <w:sz w:val="24"/>
          <w:szCs w:val="24"/>
        </w:rPr>
      </w:pPr>
      <w:r w:rsidRPr="00123DEA">
        <w:rPr>
          <w:sz w:val="24"/>
          <w:szCs w:val="24"/>
        </w:rPr>
        <w:t xml:space="preserve">      Ответственность за полноту и достоверность представляемых сведений несет заявитель. </w:t>
      </w:r>
    </w:p>
    <w:p w:rsidR="00AE6EAA" w:rsidRDefault="00AE6EAA" w:rsidP="00123DEA">
      <w:pPr>
        <w:rPr>
          <w:sz w:val="24"/>
          <w:szCs w:val="24"/>
        </w:rPr>
      </w:pPr>
    </w:p>
    <w:p w:rsidR="00FE690D" w:rsidRDefault="00FE690D" w:rsidP="00123DEA">
      <w:pPr>
        <w:rPr>
          <w:sz w:val="24"/>
          <w:szCs w:val="24"/>
        </w:rPr>
      </w:pPr>
    </w:p>
    <w:p w:rsidR="00FE690D" w:rsidRPr="00123DEA" w:rsidRDefault="00FE690D" w:rsidP="00FE690D">
      <w:pPr>
        <w:jc w:val="right"/>
        <w:rPr>
          <w:sz w:val="24"/>
          <w:szCs w:val="24"/>
        </w:rPr>
      </w:pPr>
      <w:r>
        <w:rPr>
          <w:sz w:val="24"/>
          <w:szCs w:val="24"/>
        </w:rPr>
        <w:t>«___»__________ 2021 г.</w:t>
      </w:r>
    </w:p>
    <w:p w:rsidR="00FE690D" w:rsidRDefault="00FE690D" w:rsidP="00FE690D">
      <w:pPr>
        <w:ind w:right="-1" w:firstLine="142"/>
        <w:jc w:val="right"/>
        <w:rPr>
          <w:sz w:val="24"/>
          <w:szCs w:val="24"/>
        </w:rPr>
      </w:pPr>
      <w:r>
        <w:rPr>
          <w:sz w:val="24"/>
          <w:szCs w:val="24"/>
        </w:rPr>
        <w:t>___________________</w:t>
      </w:r>
      <w:r>
        <w:rPr>
          <w:sz w:val="24"/>
          <w:szCs w:val="24"/>
        </w:rPr>
        <w:softHyphen/>
      </w:r>
    </w:p>
    <w:p w:rsidR="00FE690D" w:rsidRDefault="00FE690D" w:rsidP="00FE690D">
      <w:pPr>
        <w:tabs>
          <w:tab w:val="left" w:pos="8505"/>
        </w:tabs>
        <w:ind w:right="708"/>
        <w:jc w:val="right"/>
        <w:rPr>
          <w:sz w:val="24"/>
          <w:szCs w:val="24"/>
        </w:rPr>
      </w:pPr>
      <w:r>
        <w:rPr>
          <w:sz w:val="24"/>
          <w:szCs w:val="24"/>
        </w:rPr>
        <w:t>(подпись)</w:t>
      </w:r>
    </w:p>
    <w:p w:rsidR="00FE690D" w:rsidRPr="00123DEA" w:rsidRDefault="00FE690D" w:rsidP="00123DEA">
      <w:pPr>
        <w:rPr>
          <w:sz w:val="24"/>
          <w:szCs w:val="24"/>
        </w:rPr>
      </w:pPr>
    </w:p>
    <w:sectPr w:rsidR="00FE690D" w:rsidRPr="00123DEA" w:rsidSect="007B2EFC">
      <w:headerReference w:type="default" r:id="rId36"/>
      <w:footerReference w:type="default" r:id="rId37"/>
      <w:headerReference w:type="first" r:id="rId38"/>
      <w:footerReference w:type="first" r:id="rId39"/>
      <w:pgSz w:w="11907" w:h="16840" w:code="9"/>
      <w:pgMar w:top="1134" w:right="851" w:bottom="1134" w:left="1701" w:header="567"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2C1" w:rsidRDefault="008D22C1">
      <w:r>
        <w:separator/>
      </w:r>
    </w:p>
  </w:endnote>
  <w:endnote w:type="continuationSeparator" w:id="0">
    <w:p w:rsidR="008D22C1" w:rsidRDefault="008D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BE4" w:rsidRPr="009A522E" w:rsidRDefault="00522BE4" w:rsidP="00522BE4">
    <w:pPr>
      <w:rPr>
        <w:rFonts w:ascii="Times New Roman" w:hAnsi="Times New Roman"/>
        <w:sz w:val="24"/>
        <w:szCs w:val="24"/>
      </w:rPr>
    </w:pPr>
  </w:p>
  <w:p w:rsidR="00FF3B4F" w:rsidRPr="00AE6EAA" w:rsidRDefault="00FF3B4F" w:rsidP="00123DEA">
    <w:pPr>
      <w:pStyle w:val="a7"/>
      <w:tabs>
        <w:tab w:val="clear" w:pos="4677"/>
        <w:tab w:val="clear" w:pos="9355"/>
        <w:tab w:val="left" w:pos="2955"/>
      </w:tabs>
      <w:rPr>
        <w:sz w:val="16"/>
      </w:rPr>
    </w:pPr>
    <w:r w:rsidRPr="006C57C6">
      <w:t>Внутренний номер: 0253402</w:t>
    </w:r>
    <w:r w:rsidR="00123DE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0A" w:rsidRPr="00123DEA" w:rsidRDefault="00515A0A" w:rsidP="00515A0A">
    <w:pPr>
      <w:pStyle w:val="a7"/>
      <w:rPr>
        <w:sz w:val="16"/>
        <w:lang w:val="en-US"/>
      </w:rPr>
    </w:pPr>
    <w:r w:rsidRPr="006C57C6">
      <w:t>В</w:t>
    </w:r>
    <w:r w:rsidR="00123DEA">
      <w:t>нутренний номер: 02</w:t>
    </w:r>
    <w:r w:rsidR="00123DEA">
      <w:rPr>
        <w:lang w:val="en-US"/>
      </w:rPr>
      <w:t>41048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2C1" w:rsidRDefault="008D22C1">
      <w:r>
        <w:separator/>
      </w:r>
    </w:p>
  </w:footnote>
  <w:footnote w:type="continuationSeparator" w:id="0">
    <w:p w:rsidR="008D22C1" w:rsidRDefault="008D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086668"/>
      <w:docPartObj>
        <w:docPartGallery w:val="Page Numbers (Top of Page)"/>
        <w:docPartUnique/>
      </w:docPartObj>
    </w:sdtPr>
    <w:sdtEndPr/>
    <w:sdtContent>
      <w:p w:rsidR="00123DEA" w:rsidRDefault="00123DEA">
        <w:pPr>
          <w:pStyle w:val="a5"/>
          <w:jc w:val="center"/>
        </w:pPr>
        <w:r>
          <w:fldChar w:fldCharType="begin"/>
        </w:r>
        <w:r>
          <w:instrText>PAGE   \* MERGEFORMAT</w:instrText>
        </w:r>
        <w:r>
          <w:fldChar w:fldCharType="separate"/>
        </w:r>
        <w:r w:rsidR="008E0297">
          <w:rPr>
            <w:noProof/>
          </w:rPr>
          <w:t>14</w:t>
        </w:r>
        <w:r>
          <w:fldChar w:fldCharType="end"/>
        </w:r>
      </w:p>
    </w:sdtContent>
  </w:sdt>
  <w:p w:rsidR="00B45246" w:rsidRDefault="00B4524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314936"/>
      <w:docPartObj>
        <w:docPartGallery w:val="Page Numbers (Top of Page)"/>
        <w:docPartUnique/>
      </w:docPartObj>
    </w:sdtPr>
    <w:sdtEndPr>
      <w:rPr>
        <w:sz w:val="24"/>
      </w:rPr>
    </w:sdtEndPr>
    <w:sdtContent>
      <w:p w:rsidR="00B45246" w:rsidRPr="0080227D" w:rsidRDefault="00B45246" w:rsidP="00123DEA">
        <w:pPr>
          <w:spacing w:before="120"/>
          <w:rPr>
            <w:szCs w:val="32"/>
          </w:rPr>
        </w:pPr>
      </w:p>
      <w:p w:rsidR="00B04806" w:rsidRPr="00D3135E" w:rsidRDefault="008E0297" w:rsidP="00D3135E">
        <w:pPr>
          <w:pStyle w:val="a5"/>
          <w:jc w:val="center"/>
          <w:rPr>
            <w:sz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94393"/>
    <w:multiLevelType w:val="hybridMultilevel"/>
    <w:tmpl w:val="158CE026"/>
    <w:lvl w:ilvl="0" w:tplc="FDE628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23877"/>
    <w:multiLevelType w:val="hybridMultilevel"/>
    <w:tmpl w:val="5CE4F1BA"/>
    <w:lvl w:ilvl="0" w:tplc="9840777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B9B384B"/>
    <w:multiLevelType w:val="hybridMultilevel"/>
    <w:tmpl w:val="C5D29D00"/>
    <w:lvl w:ilvl="0" w:tplc="38D80A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082540"/>
    <w:multiLevelType w:val="hybridMultilevel"/>
    <w:tmpl w:val="85B61836"/>
    <w:lvl w:ilvl="0" w:tplc="A03CC5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339EE"/>
    <w:rsid w:val="00021BA3"/>
    <w:rsid w:val="000224BC"/>
    <w:rsid w:val="0004018E"/>
    <w:rsid w:val="00047008"/>
    <w:rsid w:val="00052F3F"/>
    <w:rsid w:val="00054096"/>
    <w:rsid w:val="00070A52"/>
    <w:rsid w:val="00083BF1"/>
    <w:rsid w:val="00086406"/>
    <w:rsid w:val="000903E2"/>
    <w:rsid w:val="00094BF8"/>
    <w:rsid w:val="00095472"/>
    <w:rsid w:val="000B0A18"/>
    <w:rsid w:val="000C5609"/>
    <w:rsid w:val="000D14D8"/>
    <w:rsid w:val="00103417"/>
    <w:rsid w:val="00104A9C"/>
    <w:rsid w:val="00123B5E"/>
    <w:rsid w:val="00123DEA"/>
    <w:rsid w:val="00153F92"/>
    <w:rsid w:val="001A0964"/>
    <w:rsid w:val="001A54D5"/>
    <w:rsid w:val="001C133A"/>
    <w:rsid w:val="001D21E1"/>
    <w:rsid w:val="001F1104"/>
    <w:rsid w:val="00244701"/>
    <w:rsid w:val="002562C9"/>
    <w:rsid w:val="0025653C"/>
    <w:rsid w:val="00262963"/>
    <w:rsid w:val="002833F6"/>
    <w:rsid w:val="002A1ACE"/>
    <w:rsid w:val="002C2626"/>
    <w:rsid w:val="002D05B6"/>
    <w:rsid w:val="002E194E"/>
    <w:rsid w:val="002F148E"/>
    <w:rsid w:val="00320694"/>
    <w:rsid w:val="003268BE"/>
    <w:rsid w:val="003339EE"/>
    <w:rsid w:val="00353E5E"/>
    <w:rsid w:val="0037055F"/>
    <w:rsid w:val="003978E6"/>
    <w:rsid w:val="003E54E8"/>
    <w:rsid w:val="003E7843"/>
    <w:rsid w:val="003F27CB"/>
    <w:rsid w:val="00410CC3"/>
    <w:rsid w:val="00420CDA"/>
    <w:rsid w:val="004311EB"/>
    <w:rsid w:val="004338F8"/>
    <w:rsid w:val="00453C84"/>
    <w:rsid w:val="00461CD6"/>
    <w:rsid w:val="00462779"/>
    <w:rsid w:val="00463B78"/>
    <w:rsid w:val="004677A0"/>
    <w:rsid w:val="004B24F4"/>
    <w:rsid w:val="004C6894"/>
    <w:rsid w:val="004C6EB5"/>
    <w:rsid w:val="005044C8"/>
    <w:rsid w:val="00515A0A"/>
    <w:rsid w:val="00522BE4"/>
    <w:rsid w:val="00533002"/>
    <w:rsid w:val="00557117"/>
    <w:rsid w:val="005759FB"/>
    <w:rsid w:val="00576B1E"/>
    <w:rsid w:val="00577B18"/>
    <w:rsid w:val="00584E3F"/>
    <w:rsid w:val="00585CE2"/>
    <w:rsid w:val="005C23A7"/>
    <w:rsid w:val="005C43FF"/>
    <w:rsid w:val="005E0667"/>
    <w:rsid w:val="005E2D8E"/>
    <w:rsid w:val="0063711C"/>
    <w:rsid w:val="00644D1B"/>
    <w:rsid w:val="006C10D5"/>
    <w:rsid w:val="006C5681"/>
    <w:rsid w:val="006C57C6"/>
    <w:rsid w:val="006F411C"/>
    <w:rsid w:val="00701E73"/>
    <w:rsid w:val="00704634"/>
    <w:rsid w:val="0075650D"/>
    <w:rsid w:val="007600C6"/>
    <w:rsid w:val="00782D1D"/>
    <w:rsid w:val="007B2EFC"/>
    <w:rsid w:val="007B54AA"/>
    <w:rsid w:val="007B5FC6"/>
    <w:rsid w:val="007D7D04"/>
    <w:rsid w:val="007E07F3"/>
    <w:rsid w:val="007E4680"/>
    <w:rsid w:val="0080227D"/>
    <w:rsid w:val="00822D7F"/>
    <w:rsid w:val="00823F91"/>
    <w:rsid w:val="0082544F"/>
    <w:rsid w:val="008271D8"/>
    <w:rsid w:val="008411ED"/>
    <w:rsid w:val="00853A43"/>
    <w:rsid w:val="00861EC3"/>
    <w:rsid w:val="008657E8"/>
    <w:rsid w:val="00875949"/>
    <w:rsid w:val="00875DCC"/>
    <w:rsid w:val="008768CC"/>
    <w:rsid w:val="008B40DA"/>
    <w:rsid w:val="008C4F0C"/>
    <w:rsid w:val="008C7073"/>
    <w:rsid w:val="008D22C1"/>
    <w:rsid w:val="008D3BD6"/>
    <w:rsid w:val="008E0297"/>
    <w:rsid w:val="008E2330"/>
    <w:rsid w:val="008E6075"/>
    <w:rsid w:val="00903340"/>
    <w:rsid w:val="00926577"/>
    <w:rsid w:val="00983248"/>
    <w:rsid w:val="009A522E"/>
    <w:rsid w:val="009B201E"/>
    <w:rsid w:val="009D22B2"/>
    <w:rsid w:val="009E19B9"/>
    <w:rsid w:val="009E6B58"/>
    <w:rsid w:val="00A02082"/>
    <w:rsid w:val="00A10306"/>
    <w:rsid w:val="00A21B7E"/>
    <w:rsid w:val="00A26517"/>
    <w:rsid w:val="00A359CF"/>
    <w:rsid w:val="00A40AEC"/>
    <w:rsid w:val="00A45DB2"/>
    <w:rsid w:val="00A646D5"/>
    <w:rsid w:val="00A67170"/>
    <w:rsid w:val="00A97785"/>
    <w:rsid w:val="00AA2D6C"/>
    <w:rsid w:val="00AB135B"/>
    <w:rsid w:val="00AC599A"/>
    <w:rsid w:val="00AD192E"/>
    <w:rsid w:val="00AE6EAA"/>
    <w:rsid w:val="00B04806"/>
    <w:rsid w:val="00B271D5"/>
    <w:rsid w:val="00B417B5"/>
    <w:rsid w:val="00B45246"/>
    <w:rsid w:val="00B55389"/>
    <w:rsid w:val="00B72430"/>
    <w:rsid w:val="00B87336"/>
    <w:rsid w:val="00B9144E"/>
    <w:rsid w:val="00BA158D"/>
    <w:rsid w:val="00BA6FD4"/>
    <w:rsid w:val="00BB2758"/>
    <w:rsid w:val="00BE5975"/>
    <w:rsid w:val="00BF52B4"/>
    <w:rsid w:val="00BF7979"/>
    <w:rsid w:val="00C57866"/>
    <w:rsid w:val="00C72864"/>
    <w:rsid w:val="00C80D05"/>
    <w:rsid w:val="00C94651"/>
    <w:rsid w:val="00C95CEB"/>
    <w:rsid w:val="00CF4602"/>
    <w:rsid w:val="00D10915"/>
    <w:rsid w:val="00D3135E"/>
    <w:rsid w:val="00D92501"/>
    <w:rsid w:val="00DA065A"/>
    <w:rsid w:val="00DC4F51"/>
    <w:rsid w:val="00DD7092"/>
    <w:rsid w:val="00E425A5"/>
    <w:rsid w:val="00E752D8"/>
    <w:rsid w:val="00EB508A"/>
    <w:rsid w:val="00EC3493"/>
    <w:rsid w:val="00ED3802"/>
    <w:rsid w:val="00F02713"/>
    <w:rsid w:val="00F2656A"/>
    <w:rsid w:val="00F43D97"/>
    <w:rsid w:val="00F46DA8"/>
    <w:rsid w:val="00F5148F"/>
    <w:rsid w:val="00F808FB"/>
    <w:rsid w:val="00F90BBA"/>
    <w:rsid w:val="00F93AEF"/>
    <w:rsid w:val="00FA455C"/>
    <w:rsid w:val="00FE690D"/>
    <w:rsid w:val="00FF010A"/>
    <w:rsid w:val="00FF3B4F"/>
    <w:rsid w:val="00FF7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562699E0-83CE-48B2-ACA5-D5C9BC1A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E73"/>
    <w:rPr>
      <w:rFonts w:ascii="Times New Roman CYR" w:hAnsi="Times New Roman CYR"/>
    </w:rPr>
  </w:style>
  <w:style w:type="paragraph" w:styleId="1">
    <w:name w:val="heading 1"/>
    <w:basedOn w:val="a"/>
    <w:next w:val="a"/>
    <w:qFormat/>
    <w:rsid w:val="00701E73"/>
    <w:pPr>
      <w:keepNext/>
      <w:jc w:val="center"/>
      <w:outlineLvl w:val="0"/>
    </w:pPr>
    <w:rPr>
      <w:b/>
      <w:sz w:val="28"/>
    </w:rPr>
  </w:style>
  <w:style w:type="paragraph" w:styleId="4">
    <w:name w:val="heading 4"/>
    <w:basedOn w:val="a"/>
    <w:next w:val="a"/>
    <w:qFormat/>
    <w:rsid w:val="00701E73"/>
    <w:pPr>
      <w:keepNext/>
      <w:spacing w:before="120"/>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01E73"/>
    <w:rPr>
      <w:rFonts w:ascii="Courier New" w:hAnsi="Courier New" w:cs="Courier New"/>
    </w:rPr>
  </w:style>
  <w:style w:type="character" w:styleId="a4">
    <w:name w:val="Hyperlink"/>
    <w:basedOn w:val="a0"/>
    <w:rsid w:val="00701E73"/>
    <w:rPr>
      <w:color w:val="0000FF"/>
      <w:u w:val="single"/>
    </w:rPr>
  </w:style>
  <w:style w:type="paragraph" w:styleId="a5">
    <w:name w:val="header"/>
    <w:basedOn w:val="a"/>
    <w:link w:val="a6"/>
    <w:uiPriority w:val="99"/>
    <w:rsid w:val="00DC4F51"/>
    <w:pPr>
      <w:tabs>
        <w:tab w:val="center" w:pos="4677"/>
        <w:tab w:val="right" w:pos="9355"/>
      </w:tabs>
    </w:pPr>
  </w:style>
  <w:style w:type="paragraph" w:styleId="a7">
    <w:name w:val="footer"/>
    <w:basedOn w:val="a"/>
    <w:link w:val="a8"/>
    <w:rsid w:val="00DC4F51"/>
    <w:pPr>
      <w:tabs>
        <w:tab w:val="center" w:pos="4677"/>
        <w:tab w:val="right" w:pos="9355"/>
      </w:tabs>
    </w:pPr>
  </w:style>
  <w:style w:type="paragraph" w:styleId="a9">
    <w:name w:val="Balloon Text"/>
    <w:basedOn w:val="a"/>
    <w:semiHidden/>
    <w:rsid w:val="00420CDA"/>
    <w:rPr>
      <w:rFonts w:ascii="Tahoma" w:hAnsi="Tahoma" w:cs="Tahoma"/>
      <w:sz w:val="16"/>
      <w:szCs w:val="16"/>
    </w:rPr>
  </w:style>
  <w:style w:type="table" w:styleId="aa">
    <w:name w:val="Table Grid"/>
    <w:basedOn w:val="a1"/>
    <w:rsid w:val="009B2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ижний колонтитул Знак"/>
    <w:link w:val="a7"/>
    <w:rsid w:val="009D22B2"/>
    <w:rPr>
      <w:rFonts w:ascii="Times New Roman CYR" w:hAnsi="Times New Roman CYR"/>
    </w:rPr>
  </w:style>
  <w:style w:type="paragraph" w:styleId="ab">
    <w:name w:val="footnote text"/>
    <w:basedOn w:val="a"/>
    <w:link w:val="ac"/>
    <w:uiPriority w:val="99"/>
    <w:semiHidden/>
    <w:unhideWhenUsed/>
    <w:rsid w:val="004B24F4"/>
  </w:style>
  <w:style w:type="character" w:customStyle="1" w:styleId="ac">
    <w:name w:val="Текст сноски Знак"/>
    <w:basedOn w:val="a0"/>
    <w:link w:val="ab"/>
    <w:uiPriority w:val="99"/>
    <w:semiHidden/>
    <w:rsid w:val="004B24F4"/>
    <w:rPr>
      <w:rFonts w:ascii="Times New Roman CYR" w:hAnsi="Times New Roman CYR"/>
    </w:rPr>
  </w:style>
  <w:style w:type="character" w:styleId="ad">
    <w:name w:val="footnote reference"/>
    <w:basedOn w:val="a0"/>
    <w:uiPriority w:val="99"/>
    <w:semiHidden/>
    <w:unhideWhenUsed/>
    <w:rsid w:val="004B24F4"/>
    <w:rPr>
      <w:vertAlign w:val="superscript"/>
    </w:rPr>
  </w:style>
  <w:style w:type="character" w:customStyle="1" w:styleId="a6">
    <w:name w:val="Верхний колонтитул Знак"/>
    <w:basedOn w:val="a0"/>
    <w:link w:val="a5"/>
    <w:uiPriority w:val="99"/>
    <w:rsid w:val="00D3135E"/>
    <w:rPr>
      <w:rFonts w:ascii="Times New Roman CYR" w:hAnsi="Times New Roman CYR"/>
    </w:rPr>
  </w:style>
  <w:style w:type="paragraph" w:styleId="ae">
    <w:name w:val="Body Text Indent"/>
    <w:basedOn w:val="a"/>
    <w:link w:val="af"/>
    <w:uiPriority w:val="99"/>
    <w:rsid w:val="00522BE4"/>
    <w:pPr>
      <w:ind w:firstLine="709"/>
    </w:pPr>
    <w:rPr>
      <w:rFonts w:ascii="Times New Roman" w:hAnsi="Times New Roman"/>
      <w:sz w:val="28"/>
      <w:szCs w:val="28"/>
    </w:rPr>
  </w:style>
  <w:style w:type="character" w:customStyle="1" w:styleId="af">
    <w:name w:val="Основной текст с отступом Знак"/>
    <w:basedOn w:val="a0"/>
    <w:link w:val="ae"/>
    <w:uiPriority w:val="99"/>
    <w:rsid w:val="00522BE4"/>
    <w:rPr>
      <w:sz w:val="28"/>
      <w:szCs w:val="28"/>
    </w:rPr>
  </w:style>
  <w:style w:type="paragraph" w:styleId="af0">
    <w:name w:val="List Paragraph"/>
    <w:basedOn w:val="a"/>
    <w:uiPriority w:val="34"/>
    <w:qFormat/>
    <w:rsid w:val="00522BE4"/>
    <w:pPr>
      <w:ind w:left="720"/>
      <w:contextualSpacing/>
    </w:pPr>
  </w:style>
  <w:style w:type="paragraph" w:customStyle="1" w:styleId="ConsPlusNonformat">
    <w:name w:val="ConsPlusNonformat"/>
    <w:rsid w:val="00123DEA"/>
    <w:pPr>
      <w:widowControl w:val="0"/>
    </w:pPr>
    <w:rPr>
      <w:rFonts w:ascii="Courier New" w:hAnsi="Courier New"/>
      <w:snapToGrid w:val="0"/>
    </w:rPr>
  </w:style>
  <w:style w:type="paragraph" w:customStyle="1" w:styleId="ConsPlusNormal">
    <w:name w:val="ConsPlusNormal"/>
    <w:rsid w:val="00123DEA"/>
    <w:pPr>
      <w:widowControl w:val="0"/>
      <w:ind w:firstLine="720"/>
    </w:pPr>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E7E4AF073E524A2DDA23EA4AEDAE79CC&amp;req=doc&amp;base=RZR&amp;n=358856&amp;dst=100094&amp;fld=134&amp;REFFIELD=134&amp;REFDST=100293&amp;REFDOC=131826&amp;REFBASE=RLAW091&amp;stat=refcode%3D10881%3Bdstident%3D100094%3Bindex%3D57&amp;date=12.11.2020" TargetMode="External"/><Relationship Id="rId13" Type="http://schemas.openxmlformats.org/officeDocument/2006/relationships/hyperlink" Target="https://login.consultant.ru/link/?rnd=E7E4AF073E524A2DDA23EA4AEDAE79CC&amp;req=doc&amp;base=RZR&amp;n=357117&amp;dst=101253&amp;fld=134&amp;REFFIELD=134&amp;REFDST=100146&amp;REFDOC=131826&amp;REFBASE=RLAW091&amp;stat=refcode%3D10881%3Bdstident%3D101253%3Bindex%3D76&amp;date=12.11.2020" TargetMode="External"/><Relationship Id="rId18" Type="http://schemas.openxmlformats.org/officeDocument/2006/relationships/hyperlink" Target="https://login.consultant.ru/link/?rnd=6A35066CB443857E371A7C51A1056B7F&amp;req=doc&amp;base=RLAW091&amp;n=142490&amp;dst=100436&amp;fld=134&amp;date=13.11.2020" TargetMode="External"/><Relationship Id="rId26" Type="http://schemas.openxmlformats.org/officeDocument/2006/relationships/hyperlink" Target="https://login.consultant.ru/link/?rnd=9CB14C262D6E9084984E583D94B458C5&amp;req=doc&amp;base=RLAW091&amp;n=131826&amp;dst=100348&amp;fld=134&amp;date=24.11.2020"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ogin.consultant.ru/link/?rnd=9CB14C262D6E9084984E583D94B458C5&amp;req=doc&amp;base=RZR&amp;n=358856&amp;dst=100354&amp;fld=134&amp;REFFIELD=134&amp;REFDST=100327&amp;REFDOC=131826&amp;REFBASE=RLAW091&amp;stat=refcode%3D16876%3Bdstident%3D100354%3Bindex%3D237&amp;date=24.11.2020" TargetMode="External"/><Relationship Id="rId34" Type="http://schemas.openxmlformats.org/officeDocument/2006/relationships/hyperlink" Target="consultantplus://offline/ref=F8C32EA281A9CF8FEC5AFEB574D93C310907BD0BDFB3B683955769CEBF18A2AA37E3514F2F6652D7E232A248837B55061ED5AEB3F5C7136065h2G" TargetMode="External"/><Relationship Id="rId7" Type="http://schemas.openxmlformats.org/officeDocument/2006/relationships/endnotes" Target="endnotes.xml"/><Relationship Id="rId12" Type="http://schemas.openxmlformats.org/officeDocument/2006/relationships/hyperlink" Target="https://login.consultant.ru/link/?date=12.11.2020&amp;rnd=E7E4AF073E524A2DDA23EA4AEDAE79CC" TargetMode="External"/><Relationship Id="rId17" Type="http://schemas.openxmlformats.org/officeDocument/2006/relationships/hyperlink" Target="https://login.consultant.ru/link/?date=12.11.2020&amp;rnd=E7E4AF073E524A2DDA23EA4AEDAE79CC" TargetMode="External"/><Relationship Id="rId25" Type="http://schemas.openxmlformats.org/officeDocument/2006/relationships/hyperlink" Target="https://login.consultant.ru/link/?rnd=9CB14C262D6E9084984E583D94B458C5&amp;req=doc&amp;base=RZR&amp;n=358856&amp;dst=100354&amp;fld=134&amp;REFFIELD=134&amp;REFDST=100334&amp;REFDOC=131826&amp;REFBASE=RLAW091&amp;stat=refcode%3D16876%3Bdstident%3D100354%3Bindex%3D246&amp;date=24.11.2020" TargetMode="External"/><Relationship Id="rId33" Type="http://schemas.openxmlformats.org/officeDocument/2006/relationships/hyperlink" Target="https://login.consultant.ru/link/?rnd=9CB14C262D6E9084984E583D94B458C5&amp;req=doc&amp;base=RZR&amp;n=358856&amp;dst=100352&amp;fld=134&amp;REFFIELD=134&amp;REFDST=100342&amp;REFDOC=131826&amp;REFBASE=RLAW091&amp;stat=refcode%3D16876%3Bdstident%3D100352%3Bindex%3D256&amp;date=24.11.2020"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1079;&#1072;&#1090;&#1086;-&#1089;&#1077;&#1074;&#1077;&#1088;&#1089;&#1082;.&#1088;&#1092;" TargetMode="External"/><Relationship Id="rId20" Type="http://schemas.openxmlformats.org/officeDocument/2006/relationships/hyperlink" Target="https://login.consultant.ru/link/?rnd=6A35066CB443857E371A7C51A1056B7F&amp;req=doc&amp;base=RLAW091&amp;n=142490&amp;dst=100472&amp;fld=134&amp;date=13.11.2020" TargetMode="External"/><Relationship Id="rId29" Type="http://schemas.openxmlformats.org/officeDocument/2006/relationships/hyperlink" Target="https://login.consultant.ru/link/?rnd=9CB14C262D6E9084984E583D94B458C5&amp;req=doc&amp;base=RZR&amp;n=358856&amp;dst=100352&amp;fld=134&amp;REFFIELD=134&amp;REFDST=100336&amp;REFDOC=131826&amp;REFBASE=RLAW091&amp;stat=refcode%3D16876%3Bdstident%3D100352%3Bindex%3D250&amp;date=24.11.20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79;&#1072;&#1090;&#1086;-&#1089;&#1077;&#1074;&#1077;&#1088;&#1089;&#1082;.&#1088;&#1092;" TargetMode="External"/><Relationship Id="rId24" Type="http://schemas.openxmlformats.org/officeDocument/2006/relationships/hyperlink" Target="https://login.consultant.ru/link/?rnd=9CB14C262D6E9084984E583D94B458C5&amp;req=doc&amp;base=RZR&amp;n=358856&amp;dst=100354&amp;fld=134&amp;REFFIELD=134&amp;REFDST=100332&amp;REFDOC=131826&amp;REFBASE=RLAW091&amp;stat=refcode%3D16876%3Bdstident%3D100354%3Bindex%3D244&amp;date=24.11.2020" TargetMode="External"/><Relationship Id="rId32" Type="http://schemas.openxmlformats.org/officeDocument/2006/relationships/hyperlink" Target="https://login.consultant.ru/link/?rnd=9CB14C262D6E9084984E583D94B458C5&amp;req=doc&amp;base=RZR&amp;n=358856&amp;dst=100352&amp;fld=134&amp;REFFIELD=134&amp;REFDST=100341&amp;REFDOC=131826&amp;REFBASE=RLAW091&amp;stat=refcode%3D16876%3Bdstident%3D100352%3Bindex%3D255&amp;date=24.11.2020"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E7E4AF073E524A2DDA23EA4AEDAE79CC&amp;req=doc&amp;base=RLAW091&amp;n=127457&amp;dst=100059&amp;fld=134&amp;REFFIELD=134&amp;REFDST=100171&amp;REFDOC=131826&amp;REFBASE=RLAW091&amp;stat=refcode%3D16876%3Bdstident%3D100059%3Bindex%3D119&amp;date=12.11.2020" TargetMode="External"/><Relationship Id="rId23" Type="http://schemas.openxmlformats.org/officeDocument/2006/relationships/hyperlink" Target="https://login.consultant.ru/link/?rnd=9CB14C262D6E9084984E583D94B458C5&amp;req=doc&amp;base=RZR&amp;n=358856&amp;dst=100352&amp;fld=134&amp;REFFIELD=134&amp;REFDST=100332&amp;REFDOC=131826&amp;REFBASE=RLAW091&amp;stat=refcode%3D16876%3Bdstident%3D100352%3Bindex%3D244&amp;date=24.11.2020" TargetMode="External"/><Relationship Id="rId28" Type="http://schemas.openxmlformats.org/officeDocument/2006/relationships/hyperlink" Target="https://login.consultant.ru/link/?rnd=9CB14C262D6E9084984E583D94B458C5&amp;req=doc&amp;base=RZR&amp;n=358856&amp;dst=100352&amp;fld=134&amp;REFFIELD=134&amp;REFDST=100335&amp;REFDOC=131826&amp;REFBASE=RLAW091&amp;stat=refcode%3D16876%3Bdstident%3D100352%3Bindex%3D249&amp;date=24.11.2020" TargetMode="External"/><Relationship Id="rId36" Type="http://schemas.openxmlformats.org/officeDocument/2006/relationships/header" Target="header1.xml"/><Relationship Id="rId10" Type="http://schemas.openxmlformats.org/officeDocument/2006/relationships/hyperlink" Target="https://login.consultant.ru/link/?rnd=E7E4AF073E524A2DDA23EA4AEDAE79CC&amp;req=doc&amp;base=RLAW091&amp;n=146913&amp;dst=100031&amp;fld=134&amp;REFFIELD=134&amp;REFDST=100293&amp;REFDOC=131826&amp;REFBASE=RLAW091&amp;stat=refcode%3D10881%3Bdstident%3D100031%3Bindex%3D57&amp;date=12.11.2020" TargetMode="External"/><Relationship Id="rId19" Type="http://schemas.openxmlformats.org/officeDocument/2006/relationships/hyperlink" Target="https://login.consultant.ru/link/?rnd=6A35066CB443857E371A7C51A1056B7F&amp;req=doc&amp;base=RLAW091&amp;n=142490&amp;dst=100466&amp;fld=134&amp;date=13.11.2020" TargetMode="External"/><Relationship Id="rId31" Type="http://schemas.openxmlformats.org/officeDocument/2006/relationships/hyperlink" Target="https://login.consultant.ru/link/?rnd=9CB14C262D6E9084984E583D94B458C5&amp;req=doc&amp;base=RZR&amp;n=358856&amp;dst=100352&amp;fld=134&amp;REFFIELD=134&amp;REFDST=100340&amp;REFDOC=131826&amp;REFBASE=RLAW091&amp;stat=refcode%3D16876%3Bdstident%3D100352%3Bindex%3D254&amp;date=24.11.2020" TargetMode="External"/><Relationship Id="rId4" Type="http://schemas.openxmlformats.org/officeDocument/2006/relationships/settings" Target="settings.xml"/><Relationship Id="rId9" Type="http://schemas.openxmlformats.org/officeDocument/2006/relationships/hyperlink" Target="https://login.consultant.ru/link/?rnd=E7E4AF073E524A2DDA23EA4AEDAE79CC&amp;req=doc&amp;base=RLAW091&amp;n=127457&amp;dst=100027&amp;fld=134&amp;REFFIELD=134&amp;REFDST=100146&amp;REFDOC=131826&amp;REFBASE=RLAW091&amp;stat=refcode%3D10881%3Bdstident%3D100027%3Bindex%3D76&amp;date=12.11.2020" TargetMode="External"/><Relationship Id="rId14" Type="http://schemas.openxmlformats.org/officeDocument/2006/relationships/hyperlink" Target="https://login.consultant.ru/link/?rnd=E7E4AF073E524A2DDA23EA4AEDAE79CC&amp;req=doc&amp;base=RLAW091&amp;n=127457&amp;dst=100027&amp;fld=134&amp;REFFIELD=134&amp;REFDST=100146&amp;REFDOC=131826&amp;REFBASE=RLAW091&amp;stat=refcode%3D10881%3Bdstident%3D100027%3Bindex%3D76&amp;date=12.11.2020" TargetMode="External"/><Relationship Id="rId22" Type="http://schemas.openxmlformats.org/officeDocument/2006/relationships/hyperlink" Target="https://login.consultant.ru/link/?rnd=9CB14C262D6E9084984E583D94B458C5&amp;req=doc&amp;base=RZR&amp;n=358856&amp;dst=100354&amp;fld=134&amp;REFFIELD=134&amp;REFDST=100330&amp;REFDOC=131826&amp;REFBASE=RLAW091&amp;stat=refcode%3D16876%3Bdstident%3D100354%3Bindex%3D242&amp;date=24.11.2020" TargetMode="External"/><Relationship Id="rId27" Type="http://schemas.openxmlformats.org/officeDocument/2006/relationships/hyperlink" Target="https://login.consultant.ru/link/?rnd=9CB14C262D6E9084984E583D94B458C5&amp;req=doc&amp;base=RZR&amp;n=358856&amp;dst=100354&amp;fld=134&amp;REFFIELD=134&amp;REFDST=100354&amp;REFDOC=131826&amp;REFBASE=RLAW091&amp;stat=refcode%3D16876%3Bdstident%3D100354%3Bindex%3D247&amp;date=24.11.2020" TargetMode="External"/><Relationship Id="rId30" Type="http://schemas.openxmlformats.org/officeDocument/2006/relationships/hyperlink" Target="https://login.consultant.ru/link/?rnd=9CB14C262D6E9084984E583D94B458C5&amp;req=doc&amp;base=RZR&amp;n=358856&amp;dst=100352&amp;fld=134&amp;REFFIELD=134&amp;REFDST=100338&amp;REFDOC=131826&amp;REFBASE=RLAW091&amp;stat=refcode%3D16876%3Bdstident%3D100352%3Bindex%3D252&amp;date=24.11.2020" TargetMode="External"/><Relationship Id="rId35" Type="http://schemas.openxmlformats.org/officeDocument/2006/relationships/hyperlink" Target="consultantplus://offline/ref=F8C32EA281A9CF8FEC5AFEB574D93C310907BD0BDFB3B683955769CEBF18A2AA37E3514F2F6652D7E232A248837B55061ED5AEB3F5C7136065h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402BC-56E7-4C06-AA3B-C1E610DC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7356</Words>
  <Characters>41930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Северск</Company>
  <LinksUpToDate>false</LinksUpToDate>
  <CharactersWithSpaces>49188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V. Tanaseychuk</dc:creator>
  <cp:lastModifiedBy>Zubareva</cp:lastModifiedBy>
  <cp:revision>14</cp:revision>
  <cp:lastPrinted>2021-06-30T09:40:00Z</cp:lastPrinted>
  <dcterms:created xsi:type="dcterms:W3CDTF">2021-06-30T01:34:00Z</dcterms:created>
  <dcterms:modified xsi:type="dcterms:W3CDTF">2021-06-30T09:41:00Z</dcterms:modified>
</cp:coreProperties>
</file>